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27E" w:rsidRPr="00C20D24" w:rsidRDefault="003C327E" w:rsidP="00C20D24">
      <w:pPr>
        <w:tabs>
          <w:tab w:val="clear" w:pos="540"/>
        </w:tabs>
        <w:autoSpaceDE w:val="0"/>
        <w:autoSpaceDN w:val="0"/>
        <w:adjustRightInd w:val="0"/>
        <w:jc w:val="center"/>
        <w:rPr>
          <w:rFonts w:ascii="TetraITCStd-Book" w:hAnsi="TetraITCStd-Book" w:cs="TetraITCStd-Book"/>
          <w:sz w:val="28"/>
          <w:szCs w:val="28"/>
          <w:lang w:eastAsia="zh-CN"/>
        </w:rPr>
      </w:pPr>
      <w:r w:rsidRPr="00C20D24">
        <w:rPr>
          <w:rFonts w:ascii="TetraITCStd-Book" w:hAnsi="TetraITCStd-Book" w:cs="TetraITCStd-Book"/>
          <w:sz w:val="28"/>
          <w:szCs w:val="28"/>
          <w:lang w:eastAsia="zh-CN"/>
        </w:rPr>
        <w:t xml:space="preserve">National Geographic </w:t>
      </w:r>
      <w:r w:rsidRPr="00C20D24">
        <w:rPr>
          <w:rFonts w:ascii="TetraITCStd-Book" w:hAnsi="TetraITCStd-Book" w:cs="TetraITCStd-Book"/>
          <w:color w:val="00B050"/>
          <w:sz w:val="28"/>
          <w:szCs w:val="28"/>
          <w:lang w:eastAsia="zh-CN"/>
        </w:rPr>
        <w:t>Kids</w:t>
      </w:r>
    </w:p>
    <w:p w:rsidR="003C327E" w:rsidRPr="00C20D24" w:rsidRDefault="003C327E" w:rsidP="00C20D24">
      <w:pPr>
        <w:tabs>
          <w:tab w:val="clear" w:pos="540"/>
        </w:tabs>
        <w:autoSpaceDE w:val="0"/>
        <w:autoSpaceDN w:val="0"/>
        <w:adjustRightInd w:val="0"/>
        <w:jc w:val="center"/>
        <w:rPr>
          <w:rFonts w:ascii="TetraITCStd-Book" w:hAnsi="TetraITCStd-Book" w:cs="TetraITCStd-Book"/>
          <w:color w:val="CD1A00"/>
          <w:sz w:val="28"/>
          <w:szCs w:val="28"/>
          <w:lang w:eastAsia="zh-CN"/>
        </w:rPr>
      </w:pPr>
      <w:r w:rsidRPr="00C20D24">
        <w:rPr>
          <w:rFonts w:ascii="TetraITCStd-Book" w:hAnsi="TetraITCStd-Book" w:cs="TetraITCStd-Book"/>
          <w:color w:val="CD1A00"/>
          <w:sz w:val="28"/>
          <w:szCs w:val="28"/>
          <w:lang w:eastAsia="zh-CN"/>
        </w:rPr>
        <w:t>EDUCATOR’S</w:t>
      </w:r>
      <w:r w:rsidR="00C20D24" w:rsidRPr="00C20D24">
        <w:rPr>
          <w:rFonts w:ascii="TetraITCStd-Book" w:hAnsi="TetraITCStd-Book" w:cs="TetraITCStd-Book"/>
          <w:color w:val="CD1A00"/>
          <w:sz w:val="28"/>
          <w:szCs w:val="28"/>
          <w:lang w:eastAsia="zh-CN"/>
        </w:rPr>
        <w:t xml:space="preserve"> </w:t>
      </w:r>
      <w:r w:rsidRPr="00C20D24">
        <w:rPr>
          <w:rFonts w:ascii="TetraITCStd-Book" w:hAnsi="TetraITCStd-Book" w:cs="TetraITCStd-Book"/>
          <w:color w:val="CD1A00"/>
          <w:sz w:val="28"/>
          <w:szCs w:val="28"/>
          <w:lang w:eastAsia="zh-CN"/>
        </w:rPr>
        <w:t>GUIDE</w:t>
      </w:r>
    </w:p>
    <w:p w:rsidR="003C327E" w:rsidRPr="00C20D24" w:rsidRDefault="003C327E" w:rsidP="00C20D24">
      <w:pPr>
        <w:tabs>
          <w:tab w:val="clear" w:pos="540"/>
        </w:tabs>
        <w:autoSpaceDE w:val="0"/>
        <w:autoSpaceDN w:val="0"/>
        <w:adjustRightInd w:val="0"/>
        <w:jc w:val="center"/>
        <w:rPr>
          <w:rFonts w:ascii="LetterGothicText-Bold" w:hAnsi="LetterGothicText-Bold" w:cs="LetterGothicText-Bold"/>
          <w:b/>
          <w:bCs/>
          <w:color w:val="000000"/>
          <w:sz w:val="28"/>
          <w:szCs w:val="28"/>
          <w:lang w:eastAsia="zh-CN"/>
        </w:rPr>
      </w:pPr>
      <w:r w:rsidRPr="00C20D24">
        <w:rPr>
          <w:rFonts w:ascii="LetterGothicText-Bold" w:hAnsi="LetterGothicText-Bold" w:cs="LetterGothicText-Bold"/>
          <w:b/>
          <w:bCs/>
          <w:color w:val="000000"/>
          <w:sz w:val="28"/>
          <w:szCs w:val="28"/>
          <w:lang w:eastAsia="zh-CN"/>
        </w:rPr>
        <w:t>Next Generation Science Standards and Classroom Activities</w:t>
      </w:r>
    </w:p>
    <w:p w:rsidR="003C327E" w:rsidRPr="00C20D24" w:rsidRDefault="003C327E" w:rsidP="00C20D24">
      <w:pPr>
        <w:tabs>
          <w:tab w:val="clear" w:pos="540"/>
        </w:tabs>
        <w:autoSpaceDE w:val="0"/>
        <w:autoSpaceDN w:val="0"/>
        <w:adjustRightInd w:val="0"/>
        <w:jc w:val="center"/>
        <w:rPr>
          <w:rFonts w:ascii="LetterGothicText-Bold" w:hAnsi="LetterGothicText-Bold" w:cs="LetterGothicText-Bold"/>
          <w:b/>
          <w:bCs/>
          <w:color w:val="000000"/>
          <w:sz w:val="28"/>
          <w:szCs w:val="28"/>
          <w:lang w:eastAsia="zh-CN"/>
        </w:rPr>
      </w:pPr>
    </w:p>
    <w:p w:rsidR="003C327E" w:rsidRPr="00FB4586" w:rsidRDefault="003C327E" w:rsidP="00C20D24">
      <w:pPr>
        <w:tabs>
          <w:tab w:val="clear" w:pos="540"/>
        </w:tabs>
        <w:autoSpaceDE w:val="0"/>
        <w:autoSpaceDN w:val="0"/>
        <w:adjustRightInd w:val="0"/>
        <w:jc w:val="center"/>
        <w:rPr>
          <w:rFonts w:ascii="LetterGothicText-Bold" w:hAnsi="LetterGothicText-Bold" w:cs="LetterGothicText-Bold"/>
          <w:bCs/>
          <w:color w:val="000000"/>
          <w:sz w:val="28"/>
          <w:szCs w:val="28"/>
          <w:lang w:eastAsia="zh-CN"/>
        </w:rPr>
      </w:pPr>
      <w:r w:rsidRPr="00FB4586">
        <w:rPr>
          <w:rFonts w:ascii="LetterGothicText-Bold" w:hAnsi="LetterGothicText-Bold" w:cs="LetterGothicText-Bold"/>
          <w:bCs/>
          <w:color w:val="000000"/>
          <w:sz w:val="28"/>
          <w:szCs w:val="28"/>
          <w:lang w:eastAsia="zh-CN"/>
        </w:rPr>
        <w:t>Buzz Aldrin</w:t>
      </w:r>
    </w:p>
    <w:p w:rsidR="003C327E" w:rsidRPr="00C20D24" w:rsidRDefault="003C327E" w:rsidP="00C20D24">
      <w:pPr>
        <w:tabs>
          <w:tab w:val="clear" w:pos="540"/>
        </w:tabs>
        <w:autoSpaceDE w:val="0"/>
        <w:autoSpaceDN w:val="0"/>
        <w:adjustRightInd w:val="0"/>
        <w:jc w:val="center"/>
        <w:rPr>
          <w:rFonts w:ascii="LetterGothicText-Bold" w:hAnsi="LetterGothicText-Bold" w:cs="LetterGothicText-Bold"/>
          <w:b/>
          <w:bCs/>
          <w:color w:val="000000"/>
          <w:sz w:val="28"/>
          <w:szCs w:val="28"/>
          <w:lang w:eastAsia="zh-CN"/>
        </w:rPr>
      </w:pPr>
      <w:r w:rsidRPr="00C20D24">
        <w:rPr>
          <w:rFonts w:ascii="LetterGothicText-Bold" w:hAnsi="LetterGothicText-Bold" w:cs="LetterGothicText-Bold"/>
          <w:b/>
          <w:bCs/>
          <w:color w:val="000000"/>
          <w:sz w:val="28"/>
          <w:szCs w:val="28"/>
          <w:lang w:eastAsia="zh-CN"/>
        </w:rPr>
        <w:t xml:space="preserve">Welcome to </w:t>
      </w:r>
      <w:r w:rsidRPr="00C20D24">
        <w:rPr>
          <w:rFonts w:ascii="LetterGothicText-Bold" w:hAnsi="LetterGothicText-Bold" w:cs="LetterGothicText-Bold"/>
          <w:b/>
          <w:bCs/>
          <w:color w:val="C00000"/>
          <w:sz w:val="28"/>
          <w:szCs w:val="28"/>
          <w:lang w:eastAsia="zh-CN"/>
        </w:rPr>
        <w:t>Mars</w:t>
      </w:r>
      <w:r w:rsidRPr="00C20D24">
        <w:rPr>
          <w:rFonts w:ascii="LetterGothicText-Bold" w:hAnsi="LetterGothicText-Bold" w:cs="LetterGothicText-Bold"/>
          <w:b/>
          <w:bCs/>
          <w:color w:val="000000"/>
          <w:sz w:val="28"/>
          <w:szCs w:val="28"/>
          <w:lang w:eastAsia="zh-CN"/>
        </w:rPr>
        <w:t>: Making a Home on the Red Planet</w:t>
      </w:r>
    </w:p>
    <w:p w:rsidR="003C327E" w:rsidRPr="00FB4586" w:rsidRDefault="003C327E" w:rsidP="00C20D24">
      <w:pPr>
        <w:tabs>
          <w:tab w:val="clear" w:pos="540"/>
        </w:tabs>
        <w:autoSpaceDE w:val="0"/>
        <w:autoSpaceDN w:val="0"/>
        <w:adjustRightInd w:val="0"/>
        <w:jc w:val="center"/>
        <w:rPr>
          <w:rFonts w:ascii="LetterGothicText-Bold" w:hAnsi="LetterGothicText-Bold" w:cs="LetterGothicText-Bold"/>
          <w:bCs/>
          <w:color w:val="000000"/>
          <w:sz w:val="28"/>
          <w:szCs w:val="28"/>
          <w:lang w:eastAsia="zh-CN"/>
        </w:rPr>
      </w:pPr>
      <w:r w:rsidRPr="00FB4586">
        <w:rPr>
          <w:rFonts w:ascii="LetterGothicText-Bold" w:hAnsi="LetterGothicText-Bold" w:cs="LetterGothicText-Bold"/>
          <w:bCs/>
          <w:color w:val="000000"/>
          <w:sz w:val="28"/>
          <w:szCs w:val="28"/>
          <w:lang w:eastAsia="zh-CN"/>
        </w:rPr>
        <w:t>With Marianne J. Dyson</w:t>
      </w:r>
    </w:p>
    <w:p w:rsidR="003C327E" w:rsidRPr="00FB4586" w:rsidRDefault="003C327E" w:rsidP="003C327E">
      <w:pPr>
        <w:tabs>
          <w:tab w:val="clear" w:pos="540"/>
        </w:tabs>
        <w:autoSpaceDE w:val="0"/>
        <w:autoSpaceDN w:val="0"/>
        <w:adjustRightInd w:val="0"/>
        <w:rPr>
          <w:rFonts w:ascii="LetterGothicText-Bold" w:hAnsi="LetterGothicText-Bold" w:cs="LetterGothicText-Bold"/>
          <w:bCs/>
          <w:color w:val="000000"/>
          <w:szCs w:val="24"/>
          <w:lang w:eastAsia="zh-CN"/>
        </w:rPr>
      </w:pPr>
    </w:p>
    <w:p w:rsidR="00FB4586" w:rsidRPr="001B6E94" w:rsidRDefault="00FB4586" w:rsidP="003C327E">
      <w:pPr>
        <w:tabs>
          <w:tab w:val="clear" w:pos="540"/>
        </w:tabs>
        <w:autoSpaceDE w:val="0"/>
        <w:autoSpaceDN w:val="0"/>
        <w:adjustRightInd w:val="0"/>
        <w:rPr>
          <w:rFonts w:ascii="LetterGothicText-Roman" w:hAnsi="LetterGothicText-Roman" w:cs="LetterGothicText-Roman"/>
          <w:szCs w:val="24"/>
          <w:lang w:eastAsia="zh-CN"/>
        </w:rPr>
      </w:pPr>
    </w:p>
    <w:p w:rsidR="003C327E" w:rsidRPr="00FB4586" w:rsidRDefault="003C327E" w:rsidP="003C327E">
      <w:pPr>
        <w:tabs>
          <w:tab w:val="clear" w:pos="540"/>
        </w:tabs>
        <w:autoSpaceDE w:val="0"/>
        <w:autoSpaceDN w:val="0"/>
        <w:adjustRightInd w:val="0"/>
        <w:rPr>
          <w:rFonts w:ascii="LetterGothicText-Roman" w:hAnsi="LetterGothicText-Roman" w:cs="LetterGothicText-Roman"/>
          <w:color w:val="0070C0"/>
          <w:szCs w:val="24"/>
          <w:lang w:eastAsia="zh-CN"/>
        </w:rPr>
      </w:pPr>
      <w:r w:rsidRPr="00FB4586">
        <w:rPr>
          <w:rFonts w:ascii="LetterGothicText-Roman" w:hAnsi="LetterGothicText-Roman" w:cs="LetterGothicText-Roman"/>
          <w:color w:val="0070C0"/>
          <w:szCs w:val="24"/>
          <w:lang w:eastAsia="zh-CN"/>
        </w:rPr>
        <w:t>In this fascinating book, hero-astronaut Buzz Aldrin challenges you to think about Mars as not just a faraway red planet but as a future home for Earthlings!! What will your new home be like? How will you get there? What type of job can you get? What will your bedroom look like? What will you eat for breakfast? Find out what life might be like far from Earth as you navigate your way through this fun book.</w:t>
      </w:r>
    </w:p>
    <w:p w:rsidR="003C327E" w:rsidRPr="001B6E94" w:rsidRDefault="003C327E" w:rsidP="003C327E">
      <w:pPr>
        <w:tabs>
          <w:tab w:val="clear" w:pos="540"/>
        </w:tabs>
        <w:autoSpaceDE w:val="0"/>
        <w:autoSpaceDN w:val="0"/>
        <w:adjustRightInd w:val="0"/>
        <w:rPr>
          <w:rFonts w:ascii="LetterGothicText-Roman" w:hAnsi="LetterGothicText-Roman" w:cs="LetterGothicText-Roman"/>
          <w:szCs w:val="24"/>
          <w:lang w:eastAsia="zh-CN"/>
        </w:rPr>
      </w:pPr>
    </w:p>
    <w:p w:rsidR="00770B67" w:rsidRPr="00FB4586" w:rsidRDefault="00FB4586" w:rsidP="00770B67">
      <w:pPr>
        <w:tabs>
          <w:tab w:val="clear" w:pos="540"/>
        </w:tabs>
        <w:autoSpaceDE w:val="0"/>
        <w:autoSpaceDN w:val="0"/>
        <w:adjustRightInd w:val="0"/>
        <w:rPr>
          <w:rFonts w:ascii="LetterGothicText-Roman" w:hAnsi="LetterGothicText-Roman" w:cs="LetterGothicText-Roman"/>
          <w:color w:val="C00000"/>
          <w:szCs w:val="24"/>
          <w:lang w:eastAsia="zh-CN"/>
        </w:rPr>
      </w:pPr>
      <w:r>
        <w:rPr>
          <w:rFonts w:ascii="TetraITCStd-Light" w:hAnsi="TetraITCStd-Light" w:cs="TetraITCStd-Light"/>
          <w:color w:val="000000"/>
          <w:szCs w:val="24"/>
          <w:lang w:eastAsia="zh-CN"/>
        </w:rPr>
        <w:t>Page 7 of b</w:t>
      </w:r>
      <w:r w:rsidR="00770B67" w:rsidRPr="00FB4586">
        <w:rPr>
          <w:rFonts w:ascii="TetraITCStd-Light" w:hAnsi="TetraITCStd-Light" w:cs="TetraITCStd-Light"/>
          <w:color w:val="000000"/>
          <w:szCs w:val="24"/>
          <w:lang w:eastAsia="zh-CN"/>
        </w:rPr>
        <w:t xml:space="preserve">ook: Image of Buzz from Apollo 11: </w:t>
      </w:r>
      <w:r w:rsidR="003C327E" w:rsidRPr="00FB4586">
        <w:rPr>
          <w:rFonts w:ascii="TetraITCStd-Light" w:hAnsi="TetraITCStd-Light" w:cs="TetraITCStd-Light"/>
          <w:color w:val="000000"/>
          <w:szCs w:val="24"/>
          <w:lang w:eastAsia="zh-CN"/>
        </w:rPr>
        <w:t>Hi! I’m</w:t>
      </w:r>
      <w:r w:rsidR="00C20D24" w:rsidRPr="00FB4586">
        <w:rPr>
          <w:rFonts w:ascii="TetraITCStd-Light" w:hAnsi="TetraITCStd-Light" w:cs="TetraITCStd-Light"/>
          <w:color w:val="000000"/>
          <w:szCs w:val="24"/>
          <w:lang w:eastAsia="zh-CN"/>
        </w:rPr>
        <w:t xml:space="preserve"> </w:t>
      </w:r>
      <w:r w:rsidR="003C327E" w:rsidRPr="00FB4586">
        <w:rPr>
          <w:rFonts w:ascii="TetraITCStd-Light" w:hAnsi="TetraITCStd-Light" w:cs="TetraITCStd-Light"/>
          <w:color w:val="000000"/>
          <w:szCs w:val="24"/>
          <w:lang w:eastAsia="zh-CN"/>
        </w:rPr>
        <w:t>Buzz Aldrin.</w:t>
      </w:r>
      <w:r w:rsidR="00C20D24" w:rsidRPr="00FB4586">
        <w:rPr>
          <w:rFonts w:ascii="TetraITCStd-Light" w:hAnsi="TetraITCStd-Light" w:cs="TetraITCStd-Light"/>
          <w:color w:val="000000"/>
          <w:szCs w:val="24"/>
          <w:lang w:eastAsia="zh-CN"/>
        </w:rPr>
        <w:t xml:space="preserve"> </w:t>
      </w:r>
      <w:r w:rsidR="003C327E" w:rsidRPr="00FB4586">
        <w:rPr>
          <w:rFonts w:ascii="TetraITCStd-Light" w:hAnsi="TetraITCStd-Light" w:cs="TetraITCStd-Light"/>
          <w:color w:val="000000"/>
          <w:szCs w:val="24"/>
          <w:lang w:eastAsia="zh-CN"/>
        </w:rPr>
        <w:t>I was one of the</w:t>
      </w:r>
      <w:r w:rsidR="00C20D24" w:rsidRPr="00FB4586">
        <w:rPr>
          <w:rFonts w:ascii="TetraITCStd-Light" w:hAnsi="TetraITCStd-Light" w:cs="TetraITCStd-Light"/>
          <w:color w:val="000000"/>
          <w:szCs w:val="24"/>
          <w:lang w:eastAsia="zh-CN"/>
        </w:rPr>
        <w:t xml:space="preserve"> </w:t>
      </w:r>
      <w:r w:rsidR="003C327E" w:rsidRPr="00FB4586">
        <w:rPr>
          <w:rFonts w:ascii="TetraITCStd-Light" w:hAnsi="TetraITCStd-Light" w:cs="TetraITCStd-Light"/>
          <w:color w:val="000000"/>
          <w:szCs w:val="24"/>
          <w:lang w:eastAsia="zh-CN"/>
        </w:rPr>
        <w:t>first people to walk</w:t>
      </w:r>
      <w:r w:rsidR="00C20D24" w:rsidRPr="00FB4586">
        <w:rPr>
          <w:rFonts w:ascii="TetraITCStd-Light" w:hAnsi="TetraITCStd-Light" w:cs="TetraITCStd-Light"/>
          <w:color w:val="000000"/>
          <w:szCs w:val="24"/>
          <w:lang w:eastAsia="zh-CN"/>
        </w:rPr>
        <w:t xml:space="preserve"> </w:t>
      </w:r>
      <w:r w:rsidR="003C327E" w:rsidRPr="00FB4586">
        <w:rPr>
          <w:rFonts w:ascii="TetraITCStd-Light" w:hAnsi="TetraITCStd-Light" w:cs="TetraITCStd-Light"/>
          <w:color w:val="000000"/>
          <w:szCs w:val="24"/>
          <w:lang w:eastAsia="zh-CN"/>
        </w:rPr>
        <w:t>on the moon. Next,</w:t>
      </w:r>
      <w:r w:rsidR="00C20D24" w:rsidRPr="00FB4586">
        <w:rPr>
          <w:rFonts w:ascii="TetraITCStd-Light" w:hAnsi="TetraITCStd-Light" w:cs="TetraITCStd-Light"/>
          <w:color w:val="000000"/>
          <w:szCs w:val="24"/>
          <w:lang w:eastAsia="zh-CN"/>
        </w:rPr>
        <w:t xml:space="preserve"> </w:t>
      </w:r>
      <w:r w:rsidR="003C327E" w:rsidRPr="00FB4586">
        <w:rPr>
          <w:rFonts w:ascii="TetraITCStd-Light" w:hAnsi="TetraITCStd-Light" w:cs="TetraITCStd-Light"/>
          <w:color w:val="000000"/>
          <w:szCs w:val="24"/>
          <w:lang w:eastAsia="zh-CN"/>
        </w:rPr>
        <w:t>I want humans to</w:t>
      </w:r>
      <w:r w:rsidR="00C20D24" w:rsidRPr="00FB4586">
        <w:rPr>
          <w:rFonts w:ascii="TetraITCStd-Light" w:hAnsi="TetraITCStd-Light" w:cs="TetraITCStd-Light"/>
          <w:color w:val="000000"/>
          <w:szCs w:val="24"/>
          <w:lang w:eastAsia="zh-CN"/>
        </w:rPr>
        <w:t xml:space="preserve"> </w:t>
      </w:r>
      <w:r w:rsidR="003C327E" w:rsidRPr="00FB4586">
        <w:rPr>
          <w:rFonts w:ascii="TetraITCStd-Light" w:hAnsi="TetraITCStd-Light" w:cs="TetraITCStd-Light"/>
          <w:color w:val="000000"/>
          <w:szCs w:val="24"/>
          <w:lang w:eastAsia="zh-CN"/>
        </w:rPr>
        <w:t>settle Mars.</w:t>
      </w:r>
      <w:r w:rsidR="00770B67" w:rsidRPr="00FB4586">
        <w:rPr>
          <w:rFonts w:ascii="TetraITCStd-Light" w:hAnsi="TetraITCStd-Light" w:cs="TetraITCStd-Light"/>
          <w:color w:val="000000"/>
          <w:szCs w:val="24"/>
          <w:lang w:eastAsia="zh-CN"/>
        </w:rPr>
        <w:t xml:space="preserve"> </w:t>
      </w:r>
      <w:r w:rsidR="00770B67" w:rsidRPr="00FB4586">
        <w:rPr>
          <w:rFonts w:ascii="LetterGothicText-Roman" w:hAnsi="LetterGothicText-Roman" w:cs="LetterGothicText-Roman"/>
          <w:color w:val="C00000"/>
          <w:sz w:val="20"/>
          <w:lang w:eastAsia="zh-CN"/>
        </w:rPr>
        <w:t>THIS ART SHOWS THE MARS SCIENCE LABORATORY ENTERING MARS’S ATMOSPHERE.</w:t>
      </w:r>
    </w:p>
    <w:p w:rsidR="003C327E" w:rsidRPr="00FB4586" w:rsidRDefault="003C327E" w:rsidP="003C327E">
      <w:pPr>
        <w:tabs>
          <w:tab w:val="clear" w:pos="540"/>
        </w:tabs>
        <w:autoSpaceDE w:val="0"/>
        <w:autoSpaceDN w:val="0"/>
        <w:adjustRightInd w:val="0"/>
        <w:rPr>
          <w:rFonts w:ascii="TetraITCStd-Light" w:hAnsi="TetraITCStd-Light" w:cs="TetraITCStd-Light"/>
          <w:color w:val="000000"/>
          <w:szCs w:val="24"/>
          <w:lang w:eastAsia="zh-CN"/>
        </w:rPr>
      </w:pPr>
    </w:p>
    <w:p w:rsidR="003C327E" w:rsidRPr="001B6E94" w:rsidRDefault="003C327E" w:rsidP="003C327E">
      <w:pPr>
        <w:tabs>
          <w:tab w:val="clear" w:pos="540"/>
        </w:tabs>
        <w:autoSpaceDE w:val="0"/>
        <w:autoSpaceDN w:val="0"/>
        <w:adjustRightInd w:val="0"/>
        <w:rPr>
          <w:rFonts w:ascii="LetterGothicText-Roman" w:hAnsi="LetterGothicText-Roman" w:cs="LetterGothicText-Roman"/>
          <w:szCs w:val="24"/>
          <w:lang w:eastAsia="zh-CN"/>
        </w:rPr>
      </w:pPr>
    </w:p>
    <w:p w:rsidR="003C327E" w:rsidRPr="001B6E94" w:rsidRDefault="00FB4586" w:rsidP="003C327E">
      <w:pPr>
        <w:tabs>
          <w:tab w:val="clear" w:pos="540"/>
        </w:tabs>
        <w:autoSpaceDE w:val="0"/>
        <w:autoSpaceDN w:val="0"/>
        <w:adjustRightInd w:val="0"/>
        <w:rPr>
          <w:rFonts w:ascii="LetterGothicText-Roman" w:hAnsi="LetterGothicText-Roman" w:cs="LetterGothicText-Roman"/>
          <w:szCs w:val="24"/>
          <w:u w:val="single"/>
          <w:lang w:eastAsia="zh-CN"/>
        </w:rPr>
      </w:pPr>
      <w:r w:rsidRPr="001B6E94">
        <w:rPr>
          <w:rFonts w:ascii="LetterGothicText-Roman" w:hAnsi="LetterGothicText-Roman" w:cs="LetterGothicText-Roman"/>
          <w:szCs w:val="24"/>
          <w:u w:val="single"/>
          <w:lang w:eastAsia="zh-CN"/>
        </w:rPr>
        <w:t>Instructional Note</w:t>
      </w:r>
      <w:r w:rsidRPr="001B6E94">
        <w:rPr>
          <w:rFonts w:ascii="LetterGothicText-Roman" w:hAnsi="LetterGothicText-Roman" w:cs="LetterGothicText-Roman"/>
          <w:szCs w:val="24"/>
          <w:lang w:eastAsia="zh-CN"/>
        </w:rPr>
        <w:t>:</w:t>
      </w:r>
    </w:p>
    <w:p w:rsidR="003C327E" w:rsidRPr="001B6E94" w:rsidRDefault="003C327E" w:rsidP="003C327E">
      <w:pPr>
        <w:tabs>
          <w:tab w:val="clear" w:pos="540"/>
        </w:tabs>
        <w:autoSpaceDE w:val="0"/>
        <w:autoSpaceDN w:val="0"/>
        <w:adjustRightInd w:val="0"/>
        <w:rPr>
          <w:rFonts w:ascii="LetterGothicText-Roman" w:hAnsi="LetterGothicText-Roman" w:cs="LetterGothicText-Roman"/>
          <w:szCs w:val="24"/>
          <w:lang w:eastAsia="zh-CN"/>
        </w:rPr>
      </w:pPr>
      <w:r w:rsidRPr="001B6E94">
        <w:rPr>
          <w:rFonts w:ascii="LetterGothicText-Roman" w:hAnsi="LetterGothicText-Roman" w:cs="LetterGothicText-Roman"/>
          <w:szCs w:val="24"/>
          <w:lang w:eastAsia="zh-CN"/>
        </w:rPr>
        <w:t>The Next Generation Science Standards (NGSS) are built on the Core Disciplinary Ideas (CDIs) of the Framework for K-12 Science Education. In this Educator’s Guide, activities introduce, review, or otherwise address one or more of the CDIs used as the basis for the NGSS performance expectations for each grade level.</w:t>
      </w:r>
    </w:p>
    <w:p w:rsidR="00770B67" w:rsidRPr="001B6E94" w:rsidRDefault="00770B67" w:rsidP="003C327E">
      <w:pPr>
        <w:tabs>
          <w:tab w:val="clear" w:pos="540"/>
        </w:tabs>
        <w:autoSpaceDE w:val="0"/>
        <w:autoSpaceDN w:val="0"/>
        <w:adjustRightInd w:val="0"/>
        <w:rPr>
          <w:rFonts w:ascii="LetterGothicText-Roman" w:hAnsi="LetterGothicText-Roman" w:cs="LetterGothicText-Roman"/>
          <w:szCs w:val="24"/>
          <w:lang w:eastAsia="zh-CN"/>
        </w:rPr>
      </w:pPr>
    </w:p>
    <w:p w:rsidR="00207FD4" w:rsidRDefault="00207FD4">
      <w:pPr>
        <w:tabs>
          <w:tab w:val="clear" w:pos="540"/>
        </w:tabs>
        <w:rPr>
          <w:rFonts w:ascii="TetraITCStd-Bold" w:hAnsi="TetraITCStd-Bold" w:cs="TetraITCStd-Bold"/>
          <w:b/>
          <w:bCs/>
          <w:sz w:val="28"/>
          <w:szCs w:val="28"/>
          <w:lang w:eastAsia="zh-CN"/>
        </w:rPr>
      </w:pPr>
      <w:r>
        <w:rPr>
          <w:rFonts w:ascii="TetraITCStd-Bold" w:hAnsi="TetraITCStd-Bold" w:cs="TetraITCStd-Bold"/>
          <w:b/>
          <w:bCs/>
          <w:sz w:val="28"/>
          <w:szCs w:val="28"/>
          <w:lang w:eastAsia="zh-CN"/>
        </w:rPr>
        <w:br w:type="page"/>
      </w:r>
    </w:p>
    <w:p w:rsidR="00FB4586" w:rsidRDefault="003C327E" w:rsidP="000C5B5E">
      <w:pPr>
        <w:tabs>
          <w:tab w:val="clear" w:pos="540"/>
        </w:tabs>
        <w:autoSpaceDE w:val="0"/>
        <w:autoSpaceDN w:val="0"/>
        <w:adjustRightInd w:val="0"/>
        <w:jc w:val="center"/>
        <w:rPr>
          <w:rFonts w:ascii="TetraITCStd-Bold" w:hAnsi="TetraITCStd-Bold" w:cs="TetraITCStd-Bold"/>
          <w:b/>
          <w:bCs/>
          <w:szCs w:val="24"/>
          <w:lang w:eastAsia="zh-CN"/>
        </w:rPr>
      </w:pPr>
      <w:r w:rsidRPr="000C5B5E">
        <w:rPr>
          <w:rFonts w:ascii="TetraITCStd-Bold" w:hAnsi="TetraITCStd-Bold" w:cs="TetraITCStd-Bold"/>
          <w:b/>
          <w:bCs/>
          <w:szCs w:val="24"/>
          <w:lang w:eastAsia="zh-CN"/>
        </w:rPr>
        <w:lastRenderedPageBreak/>
        <w:t>Grade 2</w:t>
      </w:r>
    </w:p>
    <w:p w:rsidR="000C5B5E" w:rsidRPr="000C5B5E" w:rsidRDefault="000C5B5E" w:rsidP="000C5B5E">
      <w:pPr>
        <w:tabs>
          <w:tab w:val="clear" w:pos="540"/>
        </w:tabs>
        <w:autoSpaceDE w:val="0"/>
        <w:autoSpaceDN w:val="0"/>
        <w:adjustRightInd w:val="0"/>
        <w:rPr>
          <w:rFonts w:ascii="TetraITCStd-Bold" w:hAnsi="TetraITCStd-Bold" w:cs="TetraITCStd-Bold"/>
          <w:bCs/>
          <w:szCs w:val="24"/>
          <w:lang w:eastAsia="zh-CN"/>
        </w:rPr>
      </w:pPr>
    </w:p>
    <w:p w:rsidR="003C327E" w:rsidRPr="00FB4586" w:rsidRDefault="003C327E" w:rsidP="003C327E">
      <w:pPr>
        <w:tabs>
          <w:tab w:val="clear" w:pos="540"/>
        </w:tabs>
        <w:autoSpaceDE w:val="0"/>
        <w:autoSpaceDN w:val="0"/>
        <w:adjustRightInd w:val="0"/>
        <w:rPr>
          <w:rFonts w:ascii="DIN-Black" w:hAnsi="DIN-Black" w:cs="DIN-Black"/>
          <w:szCs w:val="24"/>
          <w:lang w:eastAsia="zh-CN"/>
        </w:rPr>
      </w:pPr>
      <w:r w:rsidRPr="00FB4586">
        <w:rPr>
          <w:rFonts w:ascii="DIN-Black" w:hAnsi="DIN-Black" w:cs="DIN-Black"/>
          <w:szCs w:val="24"/>
          <w:lang w:eastAsia="zh-CN"/>
        </w:rPr>
        <w:t>ESS2.B:</w:t>
      </w:r>
      <w:r w:rsidR="00C20D24" w:rsidRPr="00FB4586">
        <w:rPr>
          <w:rFonts w:ascii="DIN-Black" w:hAnsi="DIN-Black" w:cs="DIN-Black"/>
          <w:szCs w:val="24"/>
          <w:lang w:eastAsia="zh-CN"/>
        </w:rPr>
        <w:t xml:space="preserve"> </w:t>
      </w:r>
      <w:r w:rsidRPr="00FB4586">
        <w:rPr>
          <w:rFonts w:ascii="LetterGothicText-Bold" w:hAnsi="LetterGothicText-Bold" w:cs="LetterGothicText-Bold"/>
          <w:b/>
          <w:bCs/>
          <w:szCs w:val="24"/>
          <w:lang w:eastAsia="zh-CN"/>
        </w:rPr>
        <w:t>Plate Tectonics and Large-Scale System Interactions</w:t>
      </w:r>
    </w:p>
    <w:p w:rsidR="003C327E" w:rsidRPr="00FB4586" w:rsidRDefault="003C327E" w:rsidP="003C327E">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Maps show where things are located. One can map the shapes and kinds of land and water in any area.</w:t>
      </w:r>
    </w:p>
    <w:p w:rsidR="003C327E" w:rsidRPr="00FB4586" w:rsidRDefault="003C327E" w:rsidP="003C327E">
      <w:pPr>
        <w:tabs>
          <w:tab w:val="clear" w:pos="540"/>
        </w:tabs>
        <w:autoSpaceDE w:val="0"/>
        <w:autoSpaceDN w:val="0"/>
        <w:adjustRightInd w:val="0"/>
        <w:rPr>
          <w:rFonts w:ascii="LetterGothicText-Light" w:hAnsi="LetterGothicText-Light" w:cs="LetterGothicText-Light"/>
          <w:szCs w:val="24"/>
          <w:lang w:eastAsia="zh-CN"/>
        </w:rPr>
      </w:pPr>
    </w:p>
    <w:p w:rsidR="003C327E" w:rsidRPr="00FB4586" w:rsidRDefault="000C5B5E" w:rsidP="003C327E">
      <w:pPr>
        <w:tabs>
          <w:tab w:val="clear" w:pos="540"/>
        </w:tabs>
        <w:autoSpaceDE w:val="0"/>
        <w:autoSpaceDN w:val="0"/>
        <w:adjustRightInd w:val="0"/>
        <w:rPr>
          <w:rFonts w:ascii="LetterGothicText-Light" w:hAnsi="LetterGothicText-Light" w:cs="LetterGothicText-Light"/>
          <w:szCs w:val="24"/>
          <w:lang w:eastAsia="zh-CN"/>
        </w:rPr>
      </w:pPr>
      <w:r>
        <w:rPr>
          <w:rFonts w:ascii="LetterGothicText-Light" w:hAnsi="LetterGothicText-Light" w:cs="LetterGothicText-Light"/>
          <w:szCs w:val="24"/>
          <w:lang w:eastAsia="zh-CN"/>
        </w:rPr>
        <w:t>Page 28-29 of b</w:t>
      </w:r>
      <w:r w:rsidR="00770B67" w:rsidRPr="00FB4586">
        <w:rPr>
          <w:rFonts w:ascii="LetterGothicText-Light" w:hAnsi="LetterGothicText-Light" w:cs="LetterGothicText-Light"/>
          <w:szCs w:val="24"/>
          <w:lang w:eastAsia="zh-CN"/>
        </w:rPr>
        <w:t xml:space="preserve">ook: </w:t>
      </w:r>
      <w:r>
        <w:rPr>
          <w:rFonts w:ascii="LetterGothicText-Light" w:hAnsi="LetterGothicText-Light" w:cs="LetterGothicText-Light"/>
          <w:szCs w:val="24"/>
          <w:lang w:eastAsia="zh-CN"/>
        </w:rPr>
        <w:t xml:space="preserve">Image of </w:t>
      </w:r>
      <w:r w:rsidR="003C327E" w:rsidRPr="00FB4586">
        <w:rPr>
          <w:rFonts w:ascii="LetterGothicText-Light" w:hAnsi="LetterGothicText-Light" w:cs="LetterGothicText-Light"/>
          <w:szCs w:val="24"/>
          <w:lang w:eastAsia="zh-CN"/>
        </w:rPr>
        <w:t>Lowell’s map of Mars with his photo inset</w:t>
      </w:r>
      <w:r w:rsidR="00FB4586">
        <w:rPr>
          <w:rFonts w:ascii="LetterGothicText-Light" w:hAnsi="LetterGothicText-Light" w:cs="LetterGothicText-Light"/>
          <w:szCs w:val="24"/>
          <w:lang w:eastAsia="zh-CN"/>
        </w:rPr>
        <w:t xml:space="preserve">. </w:t>
      </w:r>
      <w:r w:rsidR="003C327E" w:rsidRPr="00FB4586">
        <w:rPr>
          <w:rFonts w:ascii="LetterGothicText-Roman" w:hAnsi="LetterGothicText-Roman" w:cs="LetterGothicText-Roman"/>
          <w:color w:val="0070C0"/>
          <w:sz w:val="20"/>
          <w:lang w:eastAsia="zh-CN"/>
        </w:rPr>
        <w:t>LOWELL OBSERVED MARS THROUGH A TELESCOPE AND CREATED</w:t>
      </w:r>
      <w:r w:rsidR="00C20D24" w:rsidRPr="00FB4586">
        <w:rPr>
          <w:rFonts w:ascii="LetterGothicText-Roman" w:hAnsi="LetterGothicText-Roman" w:cs="LetterGothicText-Roman"/>
          <w:color w:val="0070C0"/>
          <w:sz w:val="20"/>
          <w:lang w:eastAsia="zh-CN"/>
        </w:rPr>
        <w:t xml:space="preserve"> </w:t>
      </w:r>
      <w:r w:rsidR="003C327E" w:rsidRPr="00FB4586">
        <w:rPr>
          <w:rFonts w:ascii="LetterGothicText-Roman" w:hAnsi="LetterGothicText-Roman" w:cs="LetterGothicText-Roman"/>
          <w:color w:val="0070C0"/>
          <w:sz w:val="20"/>
          <w:lang w:eastAsia="zh-CN"/>
        </w:rPr>
        <w:t>THIS MAP, SHOWING DARK LINES HE CALLED “CANALS.”</w:t>
      </w:r>
    </w:p>
    <w:p w:rsidR="003C327E" w:rsidRPr="00FB4586" w:rsidRDefault="003C327E" w:rsidP="003C327E">
      <w:pPr>
        <w:tabs>
          <w:tab w:val="clear" w:pos="540"/>
        </w:tabs>
        <w:autoSpaceDE w:val="0"/>
        <w:autoSpaceDN w:val="0"/>
        <w:adjustRightInd w:val="0"/>
        <w:rPr>
          <w:rFonts w:ascii="LetterGothicText-Light" w:hAnsi="LetterGothicText-Light" w:cs="LetterGothicText-Light"/>
          <w:szCs w:val="24"/>
          <w:lang w:eastAsia="zh-CN"/>
        </w:rPr>
      </w:pPr>
    </w:p>
    <w:p w:rsidR="003C327E" w:rsidRPr="00FB4586" w:rsidRDefault="003C327E" w:rsidP="003C327E">
      <w:pPr>
        <w:tabs>
          <w:tab w:val="clear" w:pos="540"/>
        </w:tabs>
        <w:autoSpaceDE w:val="0"/>
        <w:autoSpaceDN w:val="0"/>
        <w:adjustRightInd w:val="0"/>
        <w:rPr>
          <w:rFonts w:ascii="TetraITCStd-Book" w:hAnsi="TetraITCStd-Book" w:cs="TetraITCStd-Book"/>
          <w:b/>
          <w:color w:val="C00000"/>
          <w:szCs w:val="24"/>
          <w:lang w:eastAsia="zh-CN"/>
        </w:rPr>
      </w:pPr>
      <w:r w:rsidRPr="00FB4586">
        <w:rPr>
          <w:rFonts w:ascii="TetraITCStd-Book" w:hAnsi="TetraITCStd-Book" w:cs="TetraITCStd-Book"/>
          <w:b/>
          <w:color w:val="C00000"/>
          <w:szCs w:val="24"/>
          <w:lang w:eastAsia="zh-CN"/>
        </w:rPr>
        <w:t>MATERIALS</w:t>
      </w:r>
    </w:p>
    <w:p w:rsidR="003C327E" w:rsidRPr="00FB4586" w:rsidRDefault="003C327E" w:rsidP="003C327E">
      <w:pPr>
        <w:tabs>
          <w:tab w:val="clear" w:pos="540"/>
        </w:tabs>
        <w:autoSpaceDE w:val="0"/>
        <w:autoSpaceDN w:val="0"/>
        <w:adjustRightInd w:val="0"/>
        <w:rPr>
          <w:rFonts w:ascii="TetraITCStd-Book" w:hAnsi="TetraITCStd-Book" w:cs="TetraITCStd-Book"/>
          <w:color w:val="C00000"/>
          <w:szCs w:val="24"/>
          <w:lang w:eastAsia="zh-CN"/>
        </w:rPr>
      </w:pPr>
      <w:r w:rsidRPr="00FB4586">
        <w:rPr>
          <w:rFonts w:ascii="TetraITCStd-Book" w:hAnsi="TetraITCStd-Book" w:cs="TetraITCStd-Book"/>
          <w:color w:val="C00000"/>
          <w:szCs w:val="24"/>
          <w:lang w:eastAsia="zh-CN"/>
        </w:rPr>
        <w:t>• A topographical globe</w:t>
      </w:r>
    </w:p>
    <w:p w:rsidR="003C327E" w:rsidRPr="00FB4586" w:rsidRDefault="003C327E" w:rsidP="003C327E">
      <w:pPr>
        <w:tabs>
          <w:tab w:val="clear" w:pos="540"/>
        </w:tabs>
        <w:autoSpaceDE w:val="0"/>
        <w:autoSpaceDN w:val="0"/>
        <w:adjustRightInd w:val="0"/>
        <w:rPr>
          <w:rFonts w:ascii="TetraITCStd-Book" w:hAnsi="TetraITCStd-Book" w:cs="TetraITCStd-Book"/>
          <w:color w:val="C00000"/>
          <w:szCs w:val="24"/>
          <w:lang w:eastAsia="zh-CN"/>
        </w:rPr>
      </w:pPr>
      <w:r w:rsidRPr="00FB4586">
        <w:rPr>
          <w:rFonts w:ascii="TetraITCStd-Book" w:hAnsi="TetraITCStd-Book" w:cs="TetraITCStd-Book"/>
          <w:color w:val="C00000"/>
          <w:szCs w:val="24"/>
          <w:lang w:eastAsia="zh-CN"/>
        </w:rPr>
        <w:t>• Two large pieces of</w:t>
      </w:r>
      <w:r w:rsidR="00C20D24" w:rsidRPr="00FB4586">
        <w:rPr>
          <w:rFonts w:ascii="TetraITCStd-Book" w:hAnsi="TetraITCStd-Book" w:cs="TetraITCStd-Book"/>
          <w:color w:val="C00000"/>
          <w:szCs w:val="24"/>
          <w:lang w:eastAsia="zh-CN"/>
        </w:rPr>
        <w:t xml:space="preserve"> </w:t>
      </w:r>
      <w:r w:rsidRPr="00FB4586">
        <w:rPr>
          <w:rFonts w:ascii="TetraITCStd-Book" w:hAnsi="TetraITCStd-Book" w:cs="TetraITCStd-Book"/>
          <w:color w:val="C00000"/>
          <w:szCs w:val="24"/>
          <w:lang w:eastAsia="zh-CN"/>
        </w:rPr>
        <w:t>thick cardboard</w:t>
      </w:r>
    </w:p>
    <w:p w:rsidR="003C327E" w:rsidRPr="00FB4586" w:rsidRDefault="003C327E" w:rsidP="003C327E">
      <w:pPr>
        <w:tabs>
          <w:tab w:val="clear" w:pos="540"/>
        </w:tabs>
        <w:autoSpaceDE w:val="0"/>
        <w:autoSpaceDN w:val="0"/>
        <w:adjustRightInd w:val="0"/>
        <w:rPr>
          <w:rFonts w:ascii="TetraITCStd-Book" w:hAnsi="TetraITCStd-Book" w:cs="TetraITCStd-Book"/>
          <w:color w:val="C00000"/>
          <w:szCs w:val="24"/>
          <w:lang w:eastAsia="zh-CN"/>
        </w:rPr>
      </w:pPr>
      <w:r w:rsidRPr="00FB4586">
        <w:rPr>
          <w:rFonts w:ascii="TetraITCStd-Book" w:hAnsi="TetraITCStd-Book" w:cs="TetraITCStd-Book"/>
          <w:color w:val="C00000"/>
          <w:szCs w:val="24"/>
          <w:lang w:eastAsia="zh-CN"/>
        </w:rPr>
        <w:t>• Art supplies, including</w:t>
      </w:r>
      <w:r w:rsidR="00C20D24" w:rsidRPr="00FB4586">
        <w:rPr>
          <w:rFonts w:ascii="TetraITCStd-Book" w:hAnsi="TetraITCStd-Book" w:cs="TetraITCStd-Book"/>
          <w:color w:val="C00000"/>
          <w:szCs w:val="24"/>
          <w:lang w:eastAsia="zh-CN"/>
        </w:rPr>
        <w:t xml:space="preserve">: </w:t>
      </w:r>
      <w:r w:rsidRPr="00FB4586">
        <w:rPr>
          <w:rFonts w:ascii="TetraITCStd-Book" w:hAnsi="TetraITCStd-Book" w:cs="TetraITCStd-Book"/>
          <w:color w:val="C00000"/>
          <w:szCs w:val="24"/>
          <w:lang w:eastAsia="zh-CN"/>
        </w:rPr>
        <w:t>tape, glue, scissors,</w:t>
      </w:r>
      <w:r w:rsidR="00C20D24" w:rsidRPr="00FB4586">
        <w:rPr>
          <w:rFonts w:ascii="TetraITCStd-Book" w:hAnsi="TetraITCStd-Book" w:cs="TetraITCStd-Book"/>
          <w:color w:val="C00000"/>
          <w:szCs w:val="24"/>
          <w:lang w:eastAsia="zh-CN"/>
        </w:rPr>
        <w:t xml:space="preserve"> </w:t>
      </w:r>
      <w:r w:rsidRPr="00FB4586">
        <w:rPr>
          <w:rFonts w:ascii="TetraITCStd-Book" w:hAnsi="TetraITCStd-Book" w:cs="TetraITCStd-Book"/>
          <w:color w:val="C00000"/>
          <w:szCs w:val="24"/>
          <w:lang w:eastAsia="zh-CN"/>
        </w:rPr>
        <w:t>markers, modeling clay,</w:t>
      </w:r>
      <w:r w:rsidR="00C20D24" w:rsidRPr="00FB4586">
        <w:rPr>
          <w:rFonts w:ascii="TetraITCStd-Book" w:hAnsi="TetraITCStd-Book" w:cs="TetraITCStd-Book"/>
          <w:color w:val="C00000"/>
          <w:szCs w:val="24"/>
          <w:lang w:eastAsia="zh-CN"/>
        </w:rPr>
        <w:t xml:space="preserve"> </w:t>
      </w:r>
      <w:r w:rsidRPr="00FB4586">
        <w:rPr>
          <w:rFonts w:ascii="TetraITCStd-Book" w:hAnsi="TetraITCStd-Book" w:cs="TetraITCStd-Book"/>
          <w:color w:val="C00000"/>
          <w:szCs w:val="24"/>
          <w:lang w:eastAsia="zh-CN"/>
        </w:rPr>
        <w:t>paper sacks, plastic sacks,</w:t>
      </w:r>
      <w:r w:rsidR="00C20D24" w:rsidRPr="00FB4586">
        <w:rPr>
          <w:rFonts w:ascii="TetraITCStd-Book" w:hAnsi="TetraITCStd-Book" w:cs="TetraITCStd-Book"/>
          <w:color w:val="C00000"/>
          <w:szCs w:val="24"/>
          <w:lang w:eastAsia="zh-CN"/>
        </w:rPr>
        <w:t xml:space="preserve"> </w:t>
      </w:r>
      <w:r w:rsidRPr="00FB4586">
        <w:rPr>
          <w:rFonts w:ascii="TetraITCStd-Book" w:hAnsi="TetraITCStd-Book" w:cs="TetraITCStd-Book"/>
          <w:color w:val="C00000"/>
          <w:szCs w:val="24"/>
          <w:lang w:eastAsia="zh-CN"/>
        </w:rPr>
        <w:t>cardboard tubes,</w:t>
      </w:r>
      <w:r w:rsidR="00C20D24" w:rsidRPr="00FB4586">
        <w:rPr>
          <w:rFonts w:ascii="TetraITCStd-Book" w:hAnsi="TetraITCStd-Book" w:cs="TetraITCStd-Book"/>
          <w:color w:val="C00000"/>
          <w:szCs w:val="24"/>
          <w:lang w:eastAsia="zh-CN"/>
        </w:rPr>
        <w:t xml:space="preserve"> </w:t>
      </w:r>
      <w:r w:rsidRPr="00FB4586">
        <w:rPr>
          <w:rFonts w:ascii="TetraITCStd-Book" w:hAnsi="TetraITCStd-Book" w:cs="TetraITCStd-Book"/>
          <w:color w:val="C00000"/>
          <w:szCs w:val="24"/>
          <w:lang w:eastAsia="zh-CN"/>
        </w:rPr>
        <w:t>construction paper, pipe</w:t>
      </w:r>
      <w:r w:rsidR="00C20D24" w:rsidRPr="00FB4586">
        <w:rPr>
          <w:rFonts w:ascii="TetraITCStd-Book" w:hAnsi="TetraITCStd-Book" w:cs="TetraITCStd-Book"/>
          <w:color w:val="C00000"/>
          <w:szCs w:val="24"/>
          <w:lang w:eastAsia="zh-CN"/>
        </w:rPr>
        <w:t xml:space="preserve"> </w:t>
      </w:r>
      <w:r w:rsidRPr="00FB4586">
        <w:rPr>
          <w:rFonts w:ascii="TetraITCStd-Book" w:hAnsi="TetraITCStd-Book" w:cs="TetraITCStd-Book"/>
          <w:color w:val="C00000"/>
          <w:szCs w:val="24"/>
          <w:lang w:eastAsia="zh-CN"/>
        </w:rPr>
        <w:t>cleaners, tissue paper,</w:t>
      </w:r>
      <w:r w:rsidR="00C20D24" w:rsidRPr="00FB4586">
        <w:rPr>
          <w:rFonts w:ascii="TetraITCStd-Book" w:hAnsi="TetraITCStd-Book" w:cs="TetraITCStd-Book"/>
          <w:color w:val="C00000"/>
          <w:szCs w:val="24"/>
          <w:lang w:eastAsia="zh-CN"/>
        </w:rPr>
        <w:t xml:space="preserve"> </w:t>
      </w:r>
      <w:r w:rsidRPr="00FB4586">
        <w:rPr>
          <w:rFonts w:ascii="TetraITCStd-Book" w:hAnsi="TetraITCStd-Book" w:cs="TetraITCStd-Book"/>
          <w:color w:val="C00000"/>
          <w:szCs w:val="24"/>
          <w:lang w:eastAsia="zh-CN"/>
        </w:rPr>
        <w:t>newspapers, and egg</w:t>
      </w:r>
      <w:r w:rsidR="00C20D24" w:rsidRPr="00FB4586">
        <w:rPr>
          <w:rFonts w:ascii="TetraITCStd-Book" w:hAnsi="TetraITCStd-Book" w:cs="TetraITCStd-Book"/>
          <w:color w:val="C00000"/>
          <w:szCs w:val="24"/>
          <w:lang w:eastAsia="zh-CN"/>
        </w:rPr>
        <w:t xml:space="preserve"> </w:t>
      </w:r>
      <w:r w:rsidRPr="00FB4586">
        <w:rPr>
          <w:rFonts w:ascii="TetraITCStd-Book" w:hAnsi="TetraITCStd-Book" w:cs="TetraITCStd-Book"/>
          <w:color w:val="C00000"/>
          <w:szCs w:val="24"/>
          <w:lang w:eastAsia="zh-CN"/>
        </w:rPr>
        <w:t>cartons (You may wish</w:t>
      </w:r>
      <w:r w:rsidR="00C20D24" w:rsidRPr="00FB4586">
        <w:rPr>
          <w:rFonts w:ascii="TetraITCStd-Book" w:hAnsi="TetraITCStd-Book" w:cs="TetraITCStd-Book"/>
          <w:color w:val="C00000"/>
          <w:szCs w:val="24"/>
          <w:lang w:eastAsia="zh-CN"/>
        </w:rPr>
        <w:t xml:space="preserve"> </w:t>
      </w:r>
      <w:r w:rsidRPr="00FB4586">
        <w:rPr>
          <w:rFonts w:ascii="TetraITCStd-Book" w:hAnsi="TetraITCStd-Book" w:cs="TetraITCStd-Book"/>
          <w:color w:val="C00000"/>
          <w:szCs w:val="24"/>
          <w:lang w:eastAsia="zh-CN"/>
        </w:rPr>
        <w:t>to have students bring</w:t>
      </w:r>
      <w:r w:rsidR="00C20D24" w:rsidRPr="00FB4586">
        <w:rPr>
          <w:rFonts w:ascii="TetraITCStd-Book" w:hAnsi="TetraITCStd-Book" w:cs="TetraITCStd-Book"/>
          <w:color w:val="C00000"/>
          <w:szCs w:val="24"/>
          <w:lang w:eastAsia="zh-CN"/>
        </w:rPr>
        <w:t xml:space="preserve"> </w:t>
      </w:r>
      <w:r w:rsidRPr="00FB4586">
        <w:rPr>
          <w:rFonts w:ascii="TetraITCStd-Book" w:hAnsi="TetraITCStd-Book" w:cs="TetraITCStd-Book"/>
          <w:color w:val="C00000"/>
          <w:szCs w:val="24"/>
          <w:lang w:eastAsia="zh-CN"/>
        </w:rPr>
        <w:t>material from home.)</w:t>
      </w:r>
    </w:p>
    <w:p w:rsidR="003C327E" w:rsidRPr="00FB4586" w:rsidRDefault="003C327E" w:rsidP="003C327E">
      <w:pPr>
        <w:tabs>
          <w:tab w:val="clear" w:pos="540"/>
        </w:tabs>
        <w:autoSpaceDE w:val="0"/>
        <w:autoSpaceDN w:val="0"/>
        <w:adjustRightInd w:val="0"/>
        <w:rPr>
          <w:rFonts w:ascii="TetraITCStd-Book" w:hAnsi="TetraITCStd-Book" w:cs="TetraITCStd-Book"/>
          <w:color w:val="C00000"/>
          <w:szCs w:val="24"/>
          <w:lang w:eastAsia="zh-CN"/>
        </w:rPr>
      </w:pPr>
      <w:r w:rsidRPr="00FB4586">
        <w:rPr>
          <w:rFonts w:ascii="TetraITCStd-Book" w:hAnsi="TetraITCStd-Book" w:cs="TetraITCStd-Book"/>
          <w:color w:val="C00000"/>
          <w:szCs w:val="24"/>
          <w:lang w:eastAsia="zh-CN"/>
        </w:rPr>
        <w:t>• Graph paper</w:t>
      </w:r>
    </w:p>
    <w:p w:rsidR="003C327E" w:rsidRPr="00FB4586" w:rsidRDefault="003C327E" w:rsidP="003C327E">
      <w:pPr>
        <w:tabs>
          <w:tab w:val="clear" w:pos="540"/>
        </w:tabs>
        <w:autoSpaceDE w:val="0"/>
        <w:autoSpaceDN w:val="0"/>
        <w:adjustRightInd w:val="0"/>
        <w:rPr>
          <w:rFonts w:ascii="TetraITCStd-Book" w:hAnsi="TetraITCStd-Book" w:cs="TetraITCStd-Book"/>
          <w:szCs w:val="24"/>
          <w:lang w:eastAsia="zh-CN"/>
        </w:rPr>
      </w:pPr>
    </w:p>
    <w:p w:rsidR="003C327E" w:rsidRPr="00FB4586" w:rsidRDefault="003C327E" w:rsidP="003C327E">
      <w:pPr>
        <w:tabs>
          <w:tab w:val="clear" w:pos="540"/>
        </w:tabs>
        <w:autoSpaceDE w:val="0"/>
        <w:autoSpaceDN w:val="0"/>
        <w:adjustRightInd w:val="0"/>
        <w:rPr>
          <w:rFonts w:ascii="TetraITCStd-Bold" w:hAnsi="TetraITCStd-Bold" w:cs="TetraITCStd-Bold"/>
          <w:b/>
          <w:bCs/>
          <w:szCs w:val="24"/>
          <w:lang w:eastAsia="zh-CN"/>
        </w:rPr>
      </w:pPr>
      <w:r w:rsidRPr="00FB4586">
        <w:rPr>
          <w:rFonts w:ascii="TetraITCStd-Bold" w:hAnsi="TetraITCStd-Bold" w:cs="TetraITCStd-Bold"/>
          <w:b/>
          <w:bCs/>
          <w:szCs w:val="24"/>
          <w:lang w:eastAsia="zh-CN"/>
        </w:rPr>
        <w:t>Interpreting Maps</w:t>
      </w:r>
    </w:p>
    <w:p w:rsidR="00C20D24" w:rsidRPr="00FB4586" w:rsidRDefault="003C327E" w:rsidP="003C327E">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Read aloud Chapter 2</w:t>
      </w:r>
      <w:r w:rsidR="000C5B5E">
        <w:rPr>
          <w:rFonts w:ascii="LetterGothicText-Light" w:hAnsi="LetterGothicText-Light" w:cs="LetterGothicText-Light"/>
          <w:szCs w:val="24"/>
          <w:lang w:eastAsia="zh-CN"/>
        </w:rPr>
        <w:t xml:space="preserve"> (pages 24-33)</w:t>
      </w:r>
      <w:r w:rsidRPr="00FB4586">
        <w:rPr>
          <w:rFonts w:ascii="LetterGothicText-Light" w:hAnsi="LetterGothicText-Light" w:cs="LetterGothicText-Light"/>
          <w:szCs w:val="24"/>
          <w:lang w:eastAsia="zh-CN"/>
        </w:rPr>
        <w:t>, “Off to Mars.” As you read,</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pause to discuss relationships among the text,</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photos, captions, and illustrations.</w:t>
      </w:r>
      <w:r w:rsidR="00C20D24" w:rsidRPr="00FB4586">
        <w:rPr>
          <w:rFonts w:ascii="LetterGothicText-Light" w:hAnsi="LetterGothicText-Light" w:cs="LetterGothicText-Light"/>
          <w:szCs w:val="24"/>
          <w:lang w:eastAsia="zh-CN"/>
        </w:rPr>
        <w:t xml:space="preserve"> </w:t>
      </w:r>
    </w:p>
    <w:p w:rsidR="00C20D24" w:rsidRPr="00FB4586" w:rsidRDefault="00C20D24" w:rsidP="003C327E">
      <w:pPr>
        <w:tabs>
          <w:tab w:val="clear" w:pos="540"/>
        </w:tabs>
        <w:autoSpaceDE w:val="0"/>
        <w:autoSpaceDN w:val="0"/>
        <w:adjustRightInd w:val="0"/>
        <w:rPr>
          <w:rFonts w:ascii="LetterGothicText-Light" w:hAnsi="LetterGothicText-Light" w:cs="LetterGothicText-Light"/>
          <w:szCs w:val="24"/>
          <w:lang w:eastAsia="zh-CN"/>
        </w:rPr>
      </w:pPr>
    </w:p>
    <w:p w:rsidR="00C20D24" w:rsidRPr="00FB4586" w:rsidRDefault="003C327E" w:rsidP="003C327E">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After reading the chapter, return to the section</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“Canals on Mars” on pages 28-29. Guide students to</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recognize that Percival Lowell created this map after</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observing Mars through a telescope. Invite students</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to identify different features they see.</w:t>
      </w:r>
      <w:r w:rsidR="00C20D24" w:rsidRPr="00FB4586">
        <w:rPr>
          <w:rFonts w:ascii="LetterGothicText-Light" w:hAnsi="LetterGothicText-Light" w:cs="LetterGothicText-Light"/>
          <w:szCs w:val="24"/>
          <w:lang w:eastAsia="zh-CN"/>
        </w:rPr>
        <w:t xml:space="preserve"> </w:t>
      </w:r>
    </w:p>
    <w:p w:rsidR="00C20D24" w:rsidRPr="00FB4586" w:rsidRDefault="00C20D24" w:rsidP="003C327E">
      <w:pPr>
        <w:tabs>
          <w:tab w:val="clear" w:pos="540"/>
        </w:tabs>
        <w:autoSpaceDE w:val="0"/>
        <w:autoSpaceDN w:val="0"/>
        <w:adjustRightInd w:val="0"/>
        <w:rPr>
          <w:rFonts w:ascii="LetterGothicText-Light" w:hAnsi="LetterGothicText-Light" w:cs="LetterGothicText-Light"/>
          <w:szCs w:val="24"/>
          <w:lang w:eastAsia="zh-CN"/>
        </w:rPr>
      </w:pPr>
    </w:p>
    <w:p w:rsidR="00C20D24" w:rsidRPr="00FB4586" w:rsidRDefault="003C327E" w:rsidP="003C327E">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Display the globe. Encourage students to compare the</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globe with the map. Invite students to feel the globe.</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Guide them to recognize that raised areas represent</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mountains. Flat areas represent plains. Challenge students</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to explain how Lowell most likely used what he knew</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of features on Earth when he created his map of Mars.</w:t>
      </w:r>
      <w:r w:rsidR="00C20D24" w:rsidRPr="00FB4586">
        <w:rPr>
          <w:rFonts w:ascii="LetterGothicText-Light" w:hAnsi="LetterGothicText-Light" w:cs="LetterGothicText-Light"/>
          <w:szCs w:val="24"/>
          <w:lang w:eastAsia="zh-CN"/>
        </w:rPr>
        <w:t xml:space="preserve"> </w:t>
      </w:r>
    </w:p>
    <w:p w:rsidR="00C20D24" w:rsidRPr="00FB4586" w:rsidRDefault="00C20D24" w:rsidP="003C327E">
      <w:pPr>
        <w:tabs>
          <w:tab w:val="clear" w:pos="540"/>
        </w:tabs>
        <w:autoSpaceDE w:val="0"/>
        <w:autoSpaceDN w:val="0"/>
        <w:adjustRightInd w:val="0"/>
        <w:rPr>
          <w:rFonts w:ascii="LetterGothicText-Light" w:hAnsi="LetterGothicText-Light" w:cs="LetterGothicText-Light"/>
          <w:szCs w:val="24"/>
          <w:lang w:eastAsia="zh-CN"/>
        </w:rPr>
      </w:pPr>
    </w:p>
    <w:p w:rsidR="00C20D24" w:rsidRPr="00FB4586" w:rsidRDefault="003C327E" w:rsidP="003C327E">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Divide the class into two groups. Give each group a</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large piece of thick cardboard. Invite groups to use</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the art supplies to create a landscape with a variety of</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different topographical features, using the cardboard</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as a base. Encourage them to give each group member</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a chance to contribute to the design. Discourage them</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from viewing the other group’s work.</w:t>
      </w:r>
      <w:r w:rsidR="00C20D24" w:rsidRPr="00FB4586">
        <w:rPr>
          <w:rFonts w:ascii="LetterGothicText-Light" w:hAnsi="LetterGothicText-Light" w:cs="LetterGothicText-Light"/>
          <w:szCs w:val="24"/>
          <w:lang w:eastAsia="zh-CN"/>
        </w:rPr>
        <w:t xml:space="preserve"> </w:t>
      </w:r>
    </w:p>
    <w:p w:rsidR="00C20D24" w:rsidRPr="00FB4586" w:rsidRDefault="00C20D24" w:rsidP="003C327E">
      <w:pPr>
        <w:tabs>
          <w:tab w:val="clear" w:pos="540"/>
        </w:tabs>
        <w:autoSpaceDE w:val="0"/>
        <w:autoSpaceDN w:val="0"/>
        <w:adjustRightInd w:val="0"/>
        <w:rPr>
          <w:rFonts w:ascii="LetterGothicText-Light" w:hAnsi="LetterGothicText-Light" w:cs="LetterGothicText-Light"/>
          <w:szCs w:val="24"/>
          <w:lang w:eastAsia="zh-CN"/>
        </w:rPr>
      </w:pPr>
    </w:p>
    <w:p w:rsidR="00C20D24" w:rsidRPr="00FB4586" w:rsidRDefault="003C327E" w:rsidP="003C327E">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Display the finished landscapes on desks at the far end</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of the room. Give each student a piece of graph paper.</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Instruct students to draw a basic eye-level map of the</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other group’s landscape. Collect the finished maps.</w:t>
      </w:r>
      <w:r w:rsidR="00C20D24" w:rsidRPr="00FB4586">
        <w:rPr>
          <w:rFonts w:ascii="LetterGothicText-Light" w:hAnsi="LetterGothicText-Light" w:cs="LetterGothicText-Light"/>
          <w:szCs w:val="24"/>
          <w:lang w:eastAsia="zh-CN"/>
        </w:rPr>
        <w:t xml:space="preserve"> </w:t>
      </w:r>
    </w:p>
    <w:p w:rsidR="00C20D24" w:rsidRPr="00FB4586" w:rsidRDefault="00C20D24" w:rsidP="003C327E">
      <w:pPr>
        <w:tabs>
          <w:tab w:val="clear" w:pos="540"/>
        </w:tabs>
        <w:autoSpaceDE w:val="0"/>
        <w:autoSpaceDN w:val="0"/>
        <w:adjustRightInd w:val="0"/>
        <w:rPr>
          <w:rFonts w:ascii="LetterGothicText-Light" w:hAnsi="LetterGothicText-Light" w:cs="LetterGothicText-Light"/>
          <w:szCs w:val="24"/>
          <w:lang w:eastAsia="zh-CN"/>
        </w:rPr>
      </w:pPr>
    </w:p>
    <w:p w:rsidR="00770B67" w:rsidRPr="00FB4586" w:rsidRDefault="003C327E" w:rsidP="003C327E">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Give students a second sheet of graph paper. Encourage</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them to view the landscapes from above and draw a new</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map of the same landscape. Collect the finished maps.</w:t>
      </w:r>
      <w:r w:rsidR="00C20D24" w:rsidRPr="00FB4586">
        <w:rPr>
          <w:rFonts w:ascii="LetterGothicText-Light" w:hAnsi="LetterGothicText-Light" w:cs="LetterGothicText-Light"/>
          <w:szCs w:val="24"/>
          <w:lang w:eastAsia="zh-CN"/>
        </w:rPr>
        <w:t xml:space="preserve"> </w:t>
      </w:r>
    </w:p>
    <w:p w:rsidR="00770B67" w:rsidRPr="00FB4586" w:rsidRDefault="00770B67" w:rsidP="003C327E">
      <w:pPr>
        <w:tabs>
          <w:tab w:val="clear" w:pos="540"/>
        </w:tabs>
        <w:autoSpaceDE w:val="0"/>
        <w:autoSpaceDN w:val="0"/>
        <w:adjustRightInd w:val="0"/>
        <w:rPr>
          <w:rFonts w:ascii="LetterGothicText-Light" w:hAnsi="LetterGothicText-Light" w:cs="LetterGothicText-Light"/>
          <w:szCs w:val="24"/>
          <w:lang w:eastAsia="zh-CN"/>
        </w:rPr>
      </w:pPr>
    </w:p>
    <w:p w:rsidR="00770B67" w:rsidRPr="00FB4586" w:rsidRDefault="003C327E" w:rsidP="003C327E">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Display each map. Invite students to identify each map</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as eye-level or an aerial view. Challenge them to match</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each map with the correct landscape. Encourage them</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to identify features that helped them make their</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decisions. Post each map above the correct landscape.</w:t>
      </w:r>
      <w:r w:rsidR="00C20D24" w:rsidRPr="00FB4586">
        <w:rPr>
          <w:rFonts w:ascii="LetterGothicText-Light" w:hAnsi="LetterGothicText-Light" w:cs="LetterGothicText-Light"/>
          <w:szCs w:val="24"/>
          <w:lang w:eastAsia="zh-CN"/>
        </w:rPr>
        <w:t xml:space="preserve"> </w:t>
      </w:r>
    </w:p>
    <w:p w:rsidR="00770B67" w:rsidRDefault="00770B67" w:rsidP="003C327E">
      <w:pPr>
        <w:tabs>
          <w:tab w:val="clear" w:pos="540"/>
        </w:tabs>
        <w:autoSpaceDE w:val="0"/>
        <w:autoSpaceDN w:val="0"/>
        <w:adjustRightInd w:val="0"/>
        <w:rPr>
          <w:rFonts w:ascii="LetterGothicText-Light" w:hAnsi="LetterGothicText-Light" w:cs="LetterGothicText-Light"/>
          <w:szCs w:val="24"/>
          <w:lang w:eastAsia="zh-CN"/>
        </w:rPr>
      </w:pPr>
    </w:p>
    <w:p w:rsidR="003C327E" w:rsidRPr="00FB4586" w:rsidRDefault="003C327E" w:rsidP="003C327E">
      <w:pPr>
        <w:tabs>
          <w:tab w:val="clear" w:pos="540"/>
        </w:tabs>
        <w:autoSpaceDE w:val="0"/>
        <w:autoSpaceDN w:val="0"/>
        <w:adjustRightInd w:val="0"/>
        <w:rPr>
          <w:rFonts w:ascii="LetterGothicText-Light" w:hAnsi="LetterGothicText-Light" w:cs="LetterGothicText-Light"/>
          <w:szCs w:val="24"/>
          <w:lang w:eastAsia="zh-CN"/>
        </w:rPr>
      </w:pPr>
      <w:r>
        <w:rPr>
          <w:rFonts w:ascii="LetterGothicText-Light" w:hAnsi="LetterGothicText-Light" w:cs="LetterGothicText-Light"/>
          <w:szCs w:val="24"/>
          <w:lang w:eastAsia="zh-CN"/>
        </w:rPr>
        <w:t>Have students compare the drawings. Discuss how</w:t>
      </w:r>
      <w:r w:rsidR="00C20D24">
        <w:rPr>
          <w:rFonts w:ascii="LetterGothicText-Light" w:hAnsi="LetterGothicText-Light" w:cs="LetterGothicText-Light"/>
          <w:szCs w:val="24"/>
          <w:lang w:eastAsia="zh-CN"/>
        </w:rPr>
        <w:t xml:space="preserve"> </w:t>
      </w:r>
      <w:r>
        <w:rPr>
          <w:rFonts w:ascii="LetterGothicText-Light" w:hAnsi="LetterGothicText-Light" w:cs="LetterGothicText-Light"/>
          <w:szCs w:val="24"/>
          <w:lang w:eastAsia="zh-CN"/>
        </w:rPr>
        <w:t>distance and perspective can affect what people see.</w:t>
      </w:r>
      <w:r w:rsidR="00C20D24">
        <w:rPr>
          <w:rFonts w:ascii="LetterGothicText-Light" w:hAnsi="LetterGothicText-Light" w:cs="LetterGothicText-Light"/>
          <w:szCs w:val="24"/>
          <w:lang w:eastAsia="zh-CN"/>
        </w:rPr>
        <w:t xml:space="preserve"> </w:t>
      </w:r>
      <w:r>
        <w:rPr>
          <w:rFonts w:ascii="LetterGothicText-Light" w:hAnsi="LetterGothicText-Light" w:cs="LetterGothicText-Light"/>
          <w:szCs w:val="24"/>
          <w:lang w:eastAsia="zh-CN"/>
        </w:rPr>
        <w:t>Discuss how prior knowledge of features can affect</w:t>
      </w:r>
      <w:r w:rsidR="00C20D24">
        <w:rPr>
          <w:rFonts w:ascii="LetterGothicText-Light" w:hAnsi="LetterGothicText-Light" w:cs="LetterGothicText-Light"/>
          <w:szCs w:val="24"/>
          <w:lang w:eastAsia="zh-CN"/>
        </w:rPr>
        <w:t xml:space="preserve"> </w:t>
      </w:r>
      <w:r>
        <w:rPr>
          <w:rFonts w:ascii="LetterGothicText-Light" w:hAnsi="LetterGothicText-Light" w:cs="LetterGothicText-Light"/>
          <w:szCs w:val="24"/>
          <w:lang w:eastAsia="zh-CN"/>
        </w:rPr>
        <w:t>what people THINK they see. Guide students to</w:t>
      </w:r>
      <w:r w:rsidR="00C20D24">
        <w:rPr>
          <w:rFonts w:ascii="LetterGothicText-Light" w:hAnsi="LetterGothicText-Light" w:cs="LetterGothicText-Light"/>
          <w:szCs w:val="24"/>
          <w:lang w:eastAsia="zh-CN"/>
        </w:rPr>
        <w:t xml:space="preserve"> </w:t>
      </w:r>
      <w:r>
        <w:rPr>
          <w:rFonts w:ascii="LetterGothicText-Light" w:hAnsi="LetterGothicText-Light" w:cs="LetterGothicText-Light"/>
          <w:szCs w:val="24"/>
          <w:lang w:eastAsia="zh-CN"/>
        </w:rPr>
        <w:t>recognize how these factors—and limited technology—influenced Percival Lowell’s ideas about Mars.</w:t>
      </w:r>
    </w:p>
    <w:p w:rsidR="00207FD4" w:rsidRDefault="00207FD4">
      <w:pPr>
        <w:tabs>
          <w:tab w:val="clear" w:pos="540"/>
        </w:tabs>
        <w:rPr>
          <w:rFonts w:ascii="TetraITCStd-Bold" w:hAnsi="TetraITCStd-Bold" w:cs="TetraITCStd-Bold"/>
          <w:b/>
          <w:bCs/>
          <w:sz w:val="28"/>
          <w:szCs w:val="28"/>
          <w:lang w:eastAsia="zh-CN"/>
        </w:rPr>
      </w:pPr>
      <w:r>
        <w:rPr>
          <w:rFonts w:ascii="TetraITCStd-Bold" w:hAnsi="TetraITCStd-Bold" w:cs="TetraITCStd-Bold"/>
          <w:b/>
          <w:bCs/>
          <w:sz w:val="28"/>
          <w:szCs w:val="28"/>
          <w:lang w:eastAsia="zh-CN"/>
        </w:rPr>
        <w:br w:type="page"/>
      </w:r>
    </w:p>
    <w:p w:rsidR="003C327E" w:rsidRPr="000C5B5E" w:rsidRDefault="003C327E" w:rsidP="00FB4586">
      <w:pPr>
        <w:tabs>
          <w:tab w:val="clear" w:pos="540"/>
        </w:tabs>
        <w:autoSpaceDE w:val="0"/>
        <w:autoSpaceDN w:val="0"/>
        <w:adjustRightInd w:val="0"/>
        <w:jc w:val="center"/>
        <w:rPr>
          <w:rFonts w:ascii="TetraITCStd-Bold" w:hAnsi="TetraITCStd-Bold" w:cs="TetraITCStd-Bold"/>
          <w:b/>
          <w:bCs/>
          <w:szCs w:val="24"/>
          <w:lang w:eastAsia="zh-CN"/>
        </w:rPr>
      </w:pPr>
      <w:r w:rsidRPr="000C5B5E">
        <w:rPr>
          <w:rFonts w:ascii="TetraITCStd-Bold" w:hAnsi="TetraITCStd-Bold" w:cs="TetraITCStd-Bold"/>
          <w:b/>
          <w:bCs/>
          <w:szCs w:val="24"/>
          <w:lang w:eastAsia="zh-CN"/>
        </w:rPr>
        <w:lastRenderedPageBreak/>
        <w:t>Grade 3</w:t>
      </w:r>
    </w:p>
    <w:p w:rsidR="000C5B5E" w:rsidRDefault="000C5B5E" w:rsidP="003C327E">
      <w:pPr>
        <w:tabs>
          <w:tab w:val="clear" w:pos="540"/>
        </w:tabs>
        <w:autoSpaceDE w:val="0"/>
        <w:autoSpaceDN w:val="0"/>
        <w:adjustRightInd w:val="0"/>
        <w:rPr>
          <w:rFonts w:ascii="DIN-Black" w:hAnsi="DIN-Black" w:cs="DIN-Black"/>
          <w:szCs w:val="24"/>
          <w:lang w:eastAsia="zh-CN"/>
        </w:rPr>
      </w:pPr>
    </w:p>
    <w:p w:rsidR="003C327E" w:rsidRPr="00FB4586" w:rsidRDefault="003C327E" w:rsidP="003C327E">
      <w:pPr>
        <w:tabs>
          <w:tab w:val="clear" w:pos="540"/>
        </w:tabs>
        <w:autoSpaceDE w:val="0"/>
        <w:autoSpaceDN w:val="0"/>
        <w:adjustRightInd w:val="0"/>
        <w:rPr>
          <w:rFonts w:ascii="DIN-Black" w:hAnsi="DIN-Black" w:cs="DIN-Black"/>
          <w:szCs w:val="24"/>
          <w:lang w:eastAsia="zh-CN"/>
        </w:rPr>
      </w:pPr>
      <w:r w:rsidRPr="00FB4586">
        <w:rPr>
          <w:rFonts w:ascii="DIN-Black" w:hAnsi="DIN-Black" w:cs="DIN-Black"/>
          <w:szCs w:val="24"/>
          <w:lang w:eastAsia="zh-CN"/>
        </w:rPr>
        <w:t>PS2.A:</w:t>
      </w:r>
      <w:r w:rsidR="00FB4586" w:rsidRPr="00FB4586">
        <w:rPr>
          <w:rFonts w:ascii="DIN-Black" w:hAnsi="DIN-Black" w:cs="DIN-Black"/>
          <w:szCs w:val="24"/>
          <w:lang w:eastAsia="zh-CN"/>
        </w:rPr>
        <w:t xml:space="preserve"> </w:t>
      </w:r>
      <w:r w:rsidRPr="00FB4586">
        <w:rPr>
          <w:rFonts w:ascii="LetterGothicText-Bold" w:hAnsi="LetterGothicText-Bold" w:cs="LetterGothicText-Bold"/>
          <w:b/>
          <w:bCs/>
          <w:szCs w:val="24"/>
          <w:lang w:eastAsia="zh-CN"/>
        </w:rPr>
        <w:t>Forces and Motion</w:t>
      </w:r>
    </w:p>
    <w:p w:rsidR="003C327E" w:rsidRPr="00FB4586" w:rsidRDefault="003C327E" w:rsidP="003C327E">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The patterns of an object’s motion in various situations can be observed and measured; when that past motion exhibits a regular pattern, future motion can be predicted from it.</w:t>
      </w:r>
    </w:p>
    <w:p w:rsidR="003C327E" w:rsidRPr="00FB4586" w:rsidRDefault="003C327E" w:rsidP="003C327E">
      <w:pPr>
        <w:tabs>
          <w:tab w:val="clear" w:pos="540"/>
        </w:tabs>
        <w:autoSpaceDE w:val="0"/>
        <w:autoSpaceDN w:val="0"/>
        <w:adjustRightInd w:val="0"/>
        <w:rPr>
          <w:rFonts w:ascii="LetterGothicText-Light" w:hAnsi="LetterGothicText-Light" w:cs="LetterGothicText-Light"/>
          <w:szCs w:val="24"/>
          <w:lang w:eastAsia="zh-CN"/>
        </w:rPr>
      </w:pPr>
    </w:p>
    <w:p w:rsidR="003C327E" w:rsidRPr="000C5B5E" w:rsidRDefault="00FB4586" w:rsidP="003C327E">
      <w:pPr>
        <w:tabs>
          <w:tab w:val="clear" w:pos="540"/>
        </w:tabs>
        <w:autoSpaceDE w:val="0"/>
        <w:autoSpaceDN w:val="0"/>
        <w:adjustRightInd w:val="0"/>
        <w:rPr>
          <w:rFonts w:ascii="LetterGothicText-Light" w:hAnsi="LetterGothicText-Light" w:cs="LetterGothicText-Light"/>
          <w:szCs w:val="24"/>
          <w:lang w:eastAsia="zh-CN"/>
        </w:rPr>
      </w:pPr>
      <w:proofErr w:type="gramStart"/>
      <w:r w:rsidRPr="00FB4586">
        <w:rPr>
          <w:rFonts w:ascii="LetterGothicText-Light" w:hAnsi="LetterGothicText-Light" w:cs="LetterGothicText-Light"/>
          <w:szCs w:val="24"/>
          <w:lang w:eastAsia="zh-CN"/>
        </w:rPr>
        <w:t>P</w:t>
      </w:r>
      <w:r w:rsidR="00770B67" w:rsidRPr="00FB4586">
        <w:rPr>
          <w:rFonts w:ascii="LetterGothicText-Light" w:hAnsi="LetterGothicText-Light" w:cs="LetterGothicText-Light"/>
          <w:szCs w:val="24"/>
          <w:lang w:eastAsia="zh-CN"/>
        </w:rPr>
        <w:t xml:space="preserve">age </w:t>
      </w:r>
      <w:r w:rsidRPr="00FB4586">
        <w:rPr>
          <w:rFonts w:ascii="LetterGothicText-Light" w:hAnsi="LetterGothicText-Light" w:cs="LetterGothicText-Light"/>
          <w:szCs w:val="24"/>
          <w:lang w:eastAsia="zh-CN"/>
        </w:rPr>
        <w:t>17 of b</w:t>
      </w:r>
      <w:r w:rsidR="00770B67" w:rsidRPr="00FB4586">
        <w:rPr>
          <w:rFonts w:ascii="LetterGothicText-Light" w:hAnsi="LetterGothicText-Light" w:cs="LetterGothicText-Light"/>
          <w:szCs w:val="24"/>
          <w:lang w:eastAsia="zh-CN"/>
        </w:rPr>
        <w:t xml:space="preserve">ook: </w:t>
      </w:r>
      <w:r>
        <w:rPr>
          <w:rFonts w:ascii="LetterGothicText-Light" w:hAnsi="LetterGothicText-Light" w:cs="LetterGothicText-Light"/>
          <w:szCs w:val="24"/>
          <w:lang w:eastAsia="zh-CN"/>
        </w:rPr>
        <w:t xml:space="preserve">Image of </w:t>
      </w:r>
      <w:proofErr w:type="spellStart"/>
      <w:r w:rsidR="003C327E" w:rsidRPr="00FB4586">
        <w:rPr>
          <w:rFonts w:ascii="LetterGothicText-Light" w:hAnsi="LetterGothicText-Light" w:cs="LetterGothicText-Light"/>
          <w:szCs w:val="24"/>
          <w:lang w:eastAsia="zh-CN"/>
        </w:rPr>
        <w:t>Phobos</w:t>
      </w:r>
      <w:proofErr w:type="spellEnd"/>
      <w:r w:rsidR="000C5B5E">
        <w:rPr>
          <w:rFonts w:ascii="LetterGothicText-Light" w:hAnsi="LetterGothicText-Light" w:cs="LetterGothicText-Light"/>
          <w:szCs w:val="24"/>
          <w:lang w:eastAsia="zh-CN"/>
        </w:rPr>
        <w:t>, astronaut, Mars.</w:t>
      </w:r>
      <w:proofErr w:type="gramEnd"/>
      <w:r w:rsidR="000C5B5E">
        <w:rPr>
          <w:rFonts w:ascii="LetterGothicText-Light" w:hAnsi="LetterGothicText-Light" w:cs="LetterGothicText-Light"/>
          <w:szCs w:val="24"/>
          <w:lang w:eastAsia="zh-CN"/>
        </w:rPr>
        <w:t xml:space="preserve"> </w:t>
      </w:r>
      <w:r w:rsidR="003C327E" w:rsidRPr="00FB4586">
        <w:rPr>
          <w:rFonts w:ascii="LetterGothicText-Roman" w:hAnsi="LetterGothicText-Roman" w:cs="LetterGothicText-Roman"/>
          <w:color w:val="0070C0"/>
          <w:sz w:val="20"/>
          <w:lang w:eastAsia="zh-CN"/>
        </w:rPr>
        <w:t>PHOBOS CIRCLES MARS ABOUT EVERY EIGHT HOURS.</w:t>
      </w:r>
      <w:r w:rsidR="00C20D24" w:rsidRPr="00FB4586">
        <w:rPr>
          <w:rFonts w:ascii="LetterGothicText-Roman" w:hAnsi="LetterGothicText-Roman" w:cs="LetterGothicText-Roman"/>
          <w:color w:val="0070C0"/>
          <w:sz w:val="20"/>
          <w:lang w:eastAsia="zh-CN"/>
        </w:rPr>
        <w:t xml:space="preserve"> </w:t>
      </w:r>
      <w:r w:rsidR="003C327E" w:rsidRPr="00FB4586">
        <w:rPr>
          <w:rFonts w:ascii="LetterGothicText-Roman" w:hAnsi="LetterGothicText-Roman" w:cs="LetterGothicText-Roman"/>
          <w:color w:val="0070C0"/>
          <w:sz w:val="20"/>
          <w:lang w:eastAsia="zh-CN"/>
        </w:rPr>
        <w:t>A CREW PERCHED ON PHOBOS COULD REMOTELY</w:t>
      </w:r>
      <w:r w:rsidR="00C20D24" w:rsidRPr="00FB4586">
        <w:rPr>
          <w:rFonts w:ascii="LetterGothicText-Roman" w:hAnsi="LetterGothicText-Roman" w:cs="LetterGothicText-Roman"/>
          <w:color w:val="0070C0"/>
          <w:sz w:val="20"/>
          <w:lang w:eastAsia="zh-CN"/>
        </w:rPr>
        <w:t xml:space="preserve"> </w:t>
      </w:r>
      <w:r w:rsidR="003C327E" w:rsidRPr="00FB4586">
        <w:rPr>
          <w:rFonts w:ascii="LetterGothicText-Roman" w:hAnsi="LetterGothicText-Roman" w:cs="LetterGothicText-Roman"/>
          <w:color w:val="0070C0"/>
          <w:sz w:val="20"/>
          <w:lang w:eastAsia="zh-CN"/>
        </w:rPr>
        <w:t>CONTROL ROVERS ON THE SURFACE OF MARS</w:t>
      </w:r>
      <w:r w:rsidR="00C20D24" w:rsidRPr="00FB4586">
        <w:rPr>
          <w:rFonts w:ascii="LetterGothicText-Roman" w:hAnsi="LetterGothicText-Roman" w:cs="LetterGothicText-Roman"/>
          <w:color w:val="0070C0"/>
          <w:sz w:val="20"/>
          <w:lang w:eastAsia="zh-CN"/>
        </w:rPr>
        <w:t xml:space="preserve"> </w:t>
      </w:r>
      <w:r w:rsidR="003C327E" w:rsidRPr="00FB4586">
        <w:rPr>
          <w:rFonts w:ascii="LetterGothicText-Roman" w:hAnsi="LetterGothicText-Roman" w:cs="LetterGothicText-Roman"/>
          <w:color w:val="0070C0"/>
          <w:sz w:val="20"/>
          <w:lang w:eastAsia="zh-CN"/>
        </w:rPr>
        <w:t>AND PREPARE THE FIRST BASE FOR OCCUPATION</w:t>
      </w:r>
      <w:r w:rsidR="00C20D24" w:rsidRPr="00FB4586">
        <w:rPr>
          <w:rFonts w:ascii="LetterGothicText-Roman" w:hAnsi="LetterGothicText-Roman" w:cs="LetterGothicText-Roman"/>
          <w:color w:val="0070C0"/>
          <w:sz w:val="20"/>
          <w:lang w:eastAsia="zh-CN"/>
        </w:rPr>
        <w:t xml:space="preserve"> </w:t>
      </w:r>
      <w:r w:rsidR="003C327E" w:rsidRPr="00FB4586">
        <w:rPr>
          <w:rFonts w:ascii="LetterGothicText-Roman" w:hAnsi="LetterGothicText-Roman" w:cs="LetterGothicText-Roman"/>
          <w:color w:val="0070C0"/>
          <w:sz w:val="20"/>
          <w:lang w:eastAsia="zh-CN"/>
        </w:rPr>
        <w:t>AS WELL AS EXPLORE PHOBOS ITSELF</w:t>
      </w:r>
    </w:p>
    <w:p w:rsidR="003C327E" w:rsidRPr="00FB4586" w:rsidRDefault="003C327E" w:rsidP="003C327E">
      <w:pPr>
        <w:tabs>
          <w:tab w:val="clear" w:pos="540"/>
        </w:tabs>
        <w:autoSpaceDE w:val="0"/>
        <w:autoSpaceDN w:val="0"/>
        <w:adjustRightInd w:val="0"/>
        <w:rPr>
          <w:rFonts w:ascii="LetterGothicText-Light" w:hAnsi="LetterGothicText-Light" w:cs="LetterGothicText-Light"/>
          <w:szCs w:val="24"/>
          <w:lang w:eastAsia="zh-CN"/>
        </w:rPr>
      </w:pPr>
    </w:p>
    <w:p w:rsidR="003C327E" w:rsidRPr="00FB4586" w:rsidRDefault="003C327E" w:rsidP="003C327E">
      <w:pPr>
        <w:tabs>
          <w:tab w:val="clear" w:pos="540"/>
        </w:tabs>
        <w:autoSpaceDE w:val="0"/>
        <w:autoSpaceDN w:val="0"/>
        <w:adjustRightInd w:val="0"/>
        <w:rPr>
          <w:rFonts w:ascii="TetraITCStd-Book" w:hAnsi="TetraITCStd-Book" w:cs="TetraITCStd-Book"/>
          <w:b/>
          <w:color w:val="C00000"/>
          <w:szCs w:val="24"/>
          <w:lang w:eastAsia="zh-CN"/>
        </w:rPr>
      </w:pPr>
      <w:r w:rsidRPr="00FB4586">
        <w:rPr>
          <w:rFonts w:ascii="TetraITCStd-Book" w:hAnsi="TetraITCStd-Book" w:cs="TetraITCStd-Book"/>
          <w:b/>
          <w:color w:val="C00000"/>
          <w:szCs w:val="24"/>
          <w:lang w:eastAsia="zh-CN"/>
        </w:rPr>
        <w:t>MATERIALS</w:t>
      </w:r>
    </w:p>
    <w:p w:rsidR="003C327E" w:rsidRPr="00FB4586" w:rsidRDefault="003C327E" w:rsidP="003C327E">
      <w:pPr>
        <w:tabs>
          <w:tab w:val="clear" w:pos="540"/>
        </w:tabs>
        <w:autoSpaceDE w:val="0"/>
        <w:autoSpaceDN w:val="0"/>
        <w:adjustRightInd w:val="0"/>
        <w:rPr>
          <w:rFonts w:ascii="TetraITCStd-Book" w:hAnsi="TetraITCStd-Book" w:cs="TetraITCStd-Book"/>
          <w:color w:val="C00000"/>
          <w:szCs w:val="24"/>
          <w:lang w:eastAsia="zh-CN"/>
        </w:rPr>
      </w:pPr>
      <w:r w:rsidRPr="00FB4586">
        <w:rPr>
          <w:rFonts w:ascii="TetraITCStd-Book" w:hAnsi="TetraITCStd-Book" w:cs="TetraITCStd-Book"/>
          <w:color w:val="C00000"/>
          <w:szCs w:val="24"/>
          <w:lang w:eastAsia="zh-CN"/>
        </w:rPr>
        <w:t>•</w:t>
      </w:r>
      <w:r w:rsidR="00C20D24" w:rsidRPr="00FB4586">
        <w:rPr>
          <w:rFonts w:ascii="TetraITCStd-Book" w:hAnsi="TetraITCStd-Book" w:cs="TetraITCStd-Book"/>
          <w:color w:val="C00000"/>
          <w:szCs w:val="24"/>
          <w:lang w:eastAsia="zh-CN"/>
        </w:rPr>
        <w:t xml:space="preserve"> A piece of cardboard that is 8 inches (20 cm) </w:t>
      </w:r>
      <w:r w:rsidRPr="00FB4586">
        <w:rPr>
          <w:rFonts w:ascii="TetraITCStd-Book" w:hAnsi="TetraITCStd-Book" w:cs="TetraITCStd-Book"/>
          <w:color w:val="C00000"/>
          <w:szCs w:val="24"/>
          <w:lang w:eastAsia="zh-CN"/>
        </w:rPr>
        <w:t>square</w:t>
      </w:r>
    </w:p>
    <w:p w:rsidR="003C327E" w:rsidRPr="00FB4586" w:rsidRDefault="003C327E" w:rsidP="003C327E">
      <w:pPr>
        <w:tabs>
          <w:tab w:val="clear" w:pos="540"/>
        </w:tabs>
        <w:autoSpaceDE w:val="0"/>
        <w:autoSpaceDN w:val="0"/>
        <w:adjustRightInd w:val="0"/>
        <w:rPr>
          <w:rFonts w:ascii="TetraITCStd-Book" w:hAnsi="TetraITCStd-Book" w:cs="TetraITCStd-Book"/>
          <w:color w:val="C00000"/>
          <w:szCs w:val="24"/>
          <w:lang w:eastAsia="zh-CN"/>
        </w:rPr>
      </w:pPr>
      <w:r w:rsidRPr="00FB4586">
        <w:rPr>
          <w:rFonts w:ascii="TetraITCStd-Book" w:hAnsi="TetraITCStd-Book" w:cs="TetraITCStd-Book"/>
          <w:color w:val="C00000"/>
          <w:szCs w:val="24"/>
          <w:lang w:eastAsia="zh-CN"/>
        </w:rPr>
        <w:t>• A marker or pen</w:t>
      </w:r>
    </w:p>
    <w:p w:rsidR="003C327E" w:rsidRPr="00FB4586" w:rsidRDefault="003C327E" w:rsidP="003C327E">
      <w:pPr>
        <w:tabs>
          <w:tab w:val="clear" w:pos="540"/>
        </w:tabs>
        <w:autoSpaceDE w:val="0"/>
        <w:autoSpaceDN w:val="0"/>
        <w:adjustRightInd w:val="0"/>
        <w:rPr>
          <w:rFonts w:ascii="TetraITCStd-Book" w:hAnsi="TetraITCStd-Book" w:cs="TetraITCStd-Book"/>
          <w:color w:val="C00000"/>
          <w:szCs w:val="24"/>
          <w:lang w:eastAsia="zh-CN"/>
        </w:rPr>
      </w:pPr>
      <w:r w:rsidRPr="00FB4586">
        <w:rPr>
          <w:rFonts w:ascii="TetraITCStd-Book" w:hAnsi="TetraITCStd-Book" w:cs="TetraITCStd-Book"/>
          <w:color w:val="C00000"/>
          <w:szCs w:val="24"/>
          <w:lang w:eastAsia="zh-CN"/>
        </w:rPr>
        <w:t>•</w:t>
      </w:r>
      <w:r w:rsidR="00C20D24" w:rsidRPr="00FB4586">
        <w:rPr>
          <w:rFonts w:ascii="TetraITCStd-Book" w:hAnsi="TetraITCStd-Book" w:cs="TetraITCStd-Book"/>
          <w:color w:val="C00000"/>
          <w:szCs w:val="24"/>
          <w:lang w:eastAsia="zh-CN"/>
        </w:rPr>
        <w:t xml:space="preserve"> A tape measure or </w:t>
      </w:r>
      <w:r w:rsidRPr="00FB4586">
        <w:rPr>
          <w:rFonts w:ascii="TetraITCStd-Book" w:hAnsi="TetraITCStd-Book" w:cs="TetraITCStd-Book"/>
          <w:color w:val="C00000"/>
          <w:szCs w:val="24"/>
          <w:lang w:eastAsia="zh-CN"/>
        </w:rPr>
        <w:t>yardstick (meter</w:t>
      </w:r>
      <w:r w:rsidR="000C5B5E">
        <w:rPr>
          <w:rFonts w:ascii="TetraITCStd-Book" w:hAnsi="TetraITCStd-Book" w:cs="TetraITCStd-Book"/>
          <w:color w:val="C00000"/>
          <w:szCs w:val="24"/>
          <w:lang w:eastAsia="zh-CN"/>
        </w:rPr>
        <w:t xml:space="preserve"> </w:t>
      </w:r>
      <w:r w:rsidRPr="00FB4586">
        <w:rPr>
          <w:rFonts w:ascii="TetraITCStd-Book" w:hAnsi="TetraITCStd-Book" w:cs="TetraITCStd-Book"/>
          <w:color w:val="C00000"/>
          <w:szCs w:val="24"/>
          <w:lang w:eastAsia="zh-CN"/>
        </w:rPr>
        <w:t>stick)</w:t>
      </w:r>
    </w:p>
    <w:p w:rsidR="003C327E" w:rsidRPr="00FB4586" w:rsidRDefault="003C327E" w:rsidP="003C327E">
      <w:pPr>
        <w:tabs>
          <w:tab w:val="clear" w:pos="540"/>
        </w:tabs>
        <w:autoSpaceDE w:val="0"/>
        <w:autoSpaceDN w:val="0"/>
        <w:adjustRightInd w:val="0"/>
        <w:rPr>
          <w:rFonts w:ascii="TetraITCStd-Book" w:hAnsi="TetraITCStd-Book" w:cs="TetraITCStd-Book"/>
          <w:color w:val="C00000"/>
          <w:szCs w:val="24"/>
          <w:lang w:eastAsia="zh-CN"/>
        </w:rPr>
      </w:pPr>
      <w:r w:rsidRPr="00FB4586">
        <w:rPr>
          <w:rFonts w:ascii="TetraITCStd-Book" w:hAnsi="TetraITCStd-Book" w:cs="TetraITCStd-Book"/>
          <w:color w:val="C00000"/>
          <w:szCs w:val="24"/>
          <w:lang w:eastAsia="zh-CN"/>
        </w:rPr>
        <w:t>•</w:t>
      </w:r>
      <w:r w:rsidR="00C20D24" w:rsidRPr="00FB4586">
        <w:rPr>
          <w:rFonts w:ascii="TetraITCStd-Book" w:hAnsi="TetraITCStd-Book" w:cs="TetraITCStd-Book"/>
          <w:color w:val="C00000"/>
          <w:szCs w:val="24"/>
          <w:lang w:eastAsia="zh-CN"/>
        </w:rPr>
        <w:t xml:space="preserve"> Two small toy cars, preferably blue for Earth </w:t>
      </w:r>
      <w:r w:rsidRPr="00FB4586">
        <w:rPr>
          <w:rFonts w:ascii="TetraITCStd-Book" w:hAnsi="TetraITCStd-Book" w:cs="TetraITCStd-Book"/>
          <w:color w:val="C00000"/>
          <w:szCs w:val="24"/>
          <w:lang w:eastAsia="zh-CN"/>
        </w:rPr>
        <w:t>and red for Mars!</w:t>
      </w:r>
    </w:p>
    <w:p w:rsidR="003C327E" w:rsidRPr="00FB4586" w:rsidRDefault="003C327E" w:rsidP="003C327E">
      <w:pPr>
        <w:tabs>
          <w:tab w:val="clear" w:pos="540"/>
        </w:tabs>
        <w:autoSpaceDE w:val="0"/>
        <w:autoSpaceDN w:val="0"/>
        <w:adjustRightInd w:val="0"/>
        <w:rPr>
          <w:rFonts w:ascii="TetraITCStd-Book" w:hAnsi="TetraITCStd-Book" w:cs="TetraITCStd-Book"/>
          <w:color w:val="C00000"/>
          <w:szCs w:val="24"/>
          <w:lang w:eastAsia="zh-CN"/>
        </w:rPr>
      </w:pPr>
      <w:r w:rsidRPr="00FB4586">
        <w:rPr>
          <w:rFonts w:ascii="TetraITCStd-Book" w:hAnsi="TetraITCStd-Book" w:cs="TetraITCStd-Book"/>
          <w:color w:val="C00000"/>
          <w:szCs w:val="24"/>
          <w:lang w:eastAsia="zh-CN"/>
        </w:rPr>
        <w:t>• Two pieces of string or</w:t>
      </w:r>
      <w:r w:rsidR="00C20D24" w:rsidRPr="00FB4586">
        <w:rPr>
          <w:rFonts w:ascii="TetraITCStd-Book" w:hAnsi="TetraITCStd-Book" w:cs="TetraITCStd-Book"/>
          <w:color w:val="C00000"/>
          <w:szCs w:val="24"/>
          <w:lang w:eastAsia="zh-CN"/>
        </w:rPr>
        <w:t xml:space="preserve"> yarn, one about 20 inches </w:t>
      </w:r>
      <w:r w:rsidRPr="00FB4586">
        <w:rPr>
          <w:rFonts w:ascii="TetraITCStd-Book" w:hAnsi="TetraITCStd-Book" w:cs="TetraITCStd-Book"/>
          <w:color w:val="C00000"/>
          <w:szCs w:val="24"/>
          <w:lang w:eastAsia="zh-CN"/>
        </w:rPr>
        <w:t>(50 cm) long, and one</w:t>
      </w:r>
      <w:r w:rsidR="00C20D24" w:rsidRPr="00FB4586">
        <w:rPr>
          <w:rFonts w:ascii="TetraITCStd-Book" w:hAnsi="TetraITCStd-Book" w:cs="TetraITCStd-Book"/>
          <w:color w:val="C00000"/>
          <w:szCs w:val="24"/>
          <w:lang w:eastAsia="zh-CN"/>
        </w:rPr>
        <w:t xml:space="preserve"> </w:t>
      </w:r>
      <w:r w:rsidRPr="00FB4586">
        <w:rPr>
          <w:rFonts w:ascii="TetraITCStd-Book" w:hAnsi="TetraITCStd-Book" w:cs="TetraITCStd-Book"/>
          <w:color w:val="C00000"/>
          <w:szCs w:val="24"/>
          <w:lang w:eastAsia="zh-CN"/>
        </w:rPr>
        <w:t>about 25 inches (63.5</w:t>
      </w:r>
      <w:r w:rsidR="000C5B5E">
        <w:rPr>
          <w:rFonts w:ascii="TetraITCStd-Book" w:hAnsi="TetraITCStd-Book" w:cs="TetraITCStd-Book"/>
          <w:color w:val="C00000"/>
          <w:szCs w:val="24"/>
          <w:lang w:eastAsia="zh-CN"/>
        </w:rPr>
        <w:t xml:space="preserve"> </w:t>
      </w:r>
      <w:r w:rsidRPr="00FB4586">
        <w:rPr>
          <w:rFonts w:ascii="TetraITCStd-Book" w:hAnsi="TetraITCStd-Book" w:cs="TetraITCStd-Book"/>
          <w:color w:val="C00000"/>
          <w:szCs w:val="24"/>
          <w:lang w:eastAsia="zh-CN"/>
        </w:rPr>
        <w:t>cm) long</w:t>
      </w:r>
    </w:p>
    <w:p w:rsidR="003C327E" w:rsidRPr="00FB4586" w:rsidRDefault="003C327E" w:rsidP="003C327E">
      <w:pPr>
        <w:tabs>
          <w:tab w:val="clear" w:pos="540"/>
        </w:tabs>
        <w:autoSpaceDE w:val="0"/>
        <w:autoSpaceDN w:val="0"/>
        <w:adjustRightInd w:val="0"/>
        <w:rPr>
          <w:rFonts w:ascii="TetraITCStd-Book" w:hAnsi="TetraITCStd-Book" w:cs="TetraITCStd-Book"/>
          <w:color w:val="C00000"/>
          <w:szCs w:val="24"/>
          <w:lang w:eastAsia="zh-CN"/>
        </w:rPr>
      </w:pPr>
      <w:r w:rsidRPr="00FB4586">
        <w:rPr>
          <w:rFonts w:ascii="TetraITCStd-Book" w:hAnsi="TetraITCStd-Book" w:cs="TetraITCStd-Book"/>
          <w:color w:val="C00000"/>
          <w:szCs w:val="24"/>
          <w:lang w:eastAsia="zh-CN"/>
        </w:rPr>
        <w:t>•</w:t>
      </w:r>
      <w:r w:rsidR="00C20D24" w:rsidRPr="00FB4586">
        <w:rPr>
          <w:rFonts w:ascii="TetraITCStd-Book" w:hAnsi="TetraITCStd-Book" w:cs="TetraITCStd-Book"/>
          <w:color w:val="C00000"/>
          <w:szCs w:val="24"/>
          <w:lang w:eastAsia="zh-CN"/>
        </w:rPr>
        <w:t xml:space="preserve"> A round pencil, preferably </w:t>
      </w:r>
      <w:r w:rsidRPr="00FB4586">
        <w:rPr>
          <w:rFonts w:ascii="TetraITCStd-Book" w:hAnsi="TetraITCStd-Book" w:cs="TetraITCStd-Book"/>
          <w:color w:val="C00000"/>
          <w:szCs w:val="24"/>
          <w:lang w:eastAsia="zh-CN"/>
        </w:rPr>
        <w:t>not sharpened</w:t>
      </w:r>
    </w:p>
    <w:p w:rsidR="003C327E" w:rsidRPr="00FB4586" w:rsidRDefault="003C327E" w:rsidP="003C327E">
      <w:pPr>
        <w:tabs>
          <w:tab w:val="clear" w:pos="540"/>
        </w:tabs>
        <w:autoSpaceDE w:val="0"/>
        <w:autoSpaceDN w:val="0"/>
        <w:adjustRightInd w:val="0"/>
        <w:rPr>
          <w:rFonts w:ascii="TetraITCStd-Book" w:hAnsi="TetraITCStd-Book" w:cs="TetraITCStd-Book"/>
          <w:color w:val="C00000"/>
          <w:szCs w:val="24"/>
          <w:lang w:eastAsia="zh-CN"/>
        </w:rPr>
      </w:pPr>
      <w:r w:rsidRPr="00FB4586">
        <w:rPr>
          <w:rFonts w:ascii="TetraITCStd-Book" w:hAnsi="TetraITCStd-Book" w:cs="TetraITCStd-Book"/>
          <w:color w:val="C00000"/>
          <w:szCs w:val="24"/>
          <w:lang w:eastAsia="zh-CN"/>
        </w:rPr>
        <w:t>• Tape</w:t>
      </w:r>
    </w:p>
    <w:p w:rsidR="003C327E" w:rsidRPr="000C5B5E" w:rsidRDefault="003C327E" w:rsidP="003C327E">
      <w:pPr>
        <w:tabs>
          <w:tab w:val="clear" w:pos="540"/>
        </w:tabs>
        <w:autoSpaceDE w:val="0"/>
        <w:autoSpaceDN w:val="0"/>
        <w:adjustRightInd w:val="0"/>
        <w:rPr>
          <w:rFonts w:ascii="TetraITCStd-Book" w:hAnsi="TetraITCStd-Book" w:cs="TetraITCStd-Book"/>
          <w:szCs w:val="24"/>
          <w:lang w:eastAsia="zh-CN"/>
        </w:rPr>
      </w:pPr>
    </w:p>
    <w:p w:rsidR="003C327E" w:rsidRPr="00FB4586" w:rsidRDefault="003C327E" w:rsidP="003C327E">
      <w:pPr>
        <w:tabs>
          <w:tab w:val="clear" w:pos="540"/>
        </w:tabs>
        <w:autoSpaceDE w:val="0"/>
        <w:autoSpaceDN w:val="0"/>
        <w:adjustRightInd w:val="0"/>
        <w:rPr>
          <w:rFonts w:ascii="TetraITCStd-Bold" w:hAnsi="TetraITCStd-Bold" w:cs="TetraITCStd-Bold"/>
          <w:b/>
          <w:bCs/>
          <w:szCs w:val="24"/>
          <w:lang w:eastAsia="zh-CN"/>
        </w:rPr>
      </w:pPr>
      <w:r w:rsidRPr="00FB4586">
        <w:rPr>
          <w:rFonts w:ascii="TetraITCStd-Bold" w:hAnsi="TetraITCStd-Bold" w:cs="TetraITCStd-Bold"/>
          <w:b/>
          <w:bCs/>
          <w:szCs w:val="24"/>
          <w:lang w:eastAsia="zh-CN"/>
        </w:rPr>
        <w:t>Patterns of Motion</w:t>
      </w:r>
    </w:p>
    <w:p w:rsidR="00770B67" w:rsidRPr="00FB4586" w:rsidRDefault="003C327E" w:rsidP="003C327E">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Read aloud Chapter 1</w:t>
      </w:r>
      <w:r w:rsidR="000C5B5E">
        <w:rPr>
          <w:rFonts w:ascii="LetterGothicText-Light" w:hAnsi="LetterGothicText-Light" w:cs="LetterGothicText-Light"/>
          <w:szCs w:val="24"/>
          <w:lang w:eastAsia="zh-CN"/>
        </w:rPr>
        <w:t xml:space="preserve"> (pages 8-23)</w:t>
      </w:r>
      <w:r w:rsidRPr="00FB4586">
        <w:rPr>
          <w:rFonts w:ascii="LetterGothicText-Light" w:hAnsi="LetterGothicText-Light" w:cs="LetterGothicText-Light"/>
          <w:szCs w:val="24"/>
          <w:lang w:eastAsia="zh-CN"/>
        </w:rPr>
        <w:t>, “All Aboard!” As you read, pause</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to discuss relationships among the text, photos,</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diagrams, and illustrations.</w:t>
      </w:r>
      <w:r w:rsidR="00C20D24" w:rsidRPr="00FB4586">
        <w:rPr>
          <w:rFonts w:ascii="LetterGothicText-Light" w:hAnsi="LetterGothicText-Light" w:cs="LetterGothicText-Light"/>
          <w:szCs w:val="24"/>
          <w:lang w:eastAsia="zh-CN"/>
        </w:rPr>
        <w:t xml:space="preserve"> </w:t>
      </w:r>
    </w:p>
    <w:p w:rsidR="00770B67" w:rsidRPr="00FB4586" w:rsidRDefault="00770B67" w:rsidP="003C327E">
      <w:pPr>
        <w:tabs>
          <w:tab w:val="clear" w:pos="540"/>
        </w:tabs>
        <w:autoSpaceDE w:val="0"/>
        <w:autoSpaceDN w:val="0"/>
        <w:adjustRightInd w:val="0"/>
        <w:rPr>
          <w:rFonts w:ascii="LetterGothicText-Light" w:hAnsi="LetterGothicText-Light" w:cs="LetterGothicText-Light"/>
          <w:szCs w:val="24"/>
          <w:lang w:eastAsia="zh-CN"/>
        </w:rPr>
      </w:pPr>
    </w:p>
    <w:p w:rsidR="00770B67" w:rsidRPr="00FB4586" w:rsidRDefault="003C327E" w:rsidP="003C327E">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After reading, guide students as they complete the</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“Race Around the Clock” activity on pages 18-19. If you</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want students to conduct this activity in small groups,</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gather multiple quantities of each supply.</w:t>
      </w:r>
      <w:r w:rsidR="00C20D24" w:rsidRPr="00FB4586">
        <w:rPr>
          <w:rFonts w:ascii="LetterGothicText-Light" w:hAnsi="LetterGothicText-Light" w:cs="LetterGothicText-Light"/>
          <w:szCs w:val="24"/>
          <w:lang w:eastAsia="zh-CN"/>
        </w:rPr>
        <w:t xml:space="preserve"> </w:t>
      </w:r>
    </w:p>
    <w:p w:rsidR="00770B67" w:rsidRPr="00FB4586" w:rsidRDefault="00770B67" w:rsidP="003C327E">
      <w:pPr>
        <w:tabs>
          <w:tab w:val="clear" w:pos="540"/>
        </w:tabs>
        <w:autoSpaceDE w:val="0"/>
        <w:autoSpaceDN w:val="0"/>
        <w:adjustRightInd w:val="0"/>
        <w:rPr>
          <w:rFonts w:ascii="LetterGothicText-Light" w:hAnsi="LetterGothicText-Light" w:cs="LetterGothicText-Light"/>
          <w:szCs w:val="24"/>
          <w:lang w:eastAsia="zh-CN"/>
        </w:rPr>
      </w:pPr>
    </w:p>
    <w:p w:rsidR="00770B67" w:rsidRPr="00FB4586" w:rsidRDefault="003C327E" w:rsidP="003C327E">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After completing the activity, review the section “The</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Aldrin Cycler” on pages 20-21. Point out to the class that</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in the activity, Earth and Mars moved clockwise. Challenge</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students to explain why the planets are moving counterclockwise</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in this diagram. If necessary, prompt students</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to review the note in Step 1 on page 19. (Answer: In the</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activity, students viewed the planets from “below,” looking</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“up” at the solar system. In the illustration, they are</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viewing the planets from “above,” looking “down.”)</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Remind the class that NASA’s goal is to build a city on Mars.</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Invite students to predict how many years they think this</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might take. Then explain that the Aldrin cycler—like any</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train—will have a schedule and limited seating. Review the</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chapter to identify the best time to go to Mars (every two</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years and two months) and how many people can go on</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each trip (six).</w:t>
      </w:r>
      <w:r w:rsidR="00C20D24" w:rsidRPr="00FB4586">
        <w:rPr>
          <w:rFonts w:ascii="LetterGothicText-Light" w:hAnsi="LetterGothicText-Light" w:cs="LetterGothicText-Light"/>
          <w:szCs w:val="24"/>
          <w:lang w:eastAsia="zh-CN"/>
        </w:rPr>
        <w:t xml:space="preserve"> </w:t>
      </w:r>
    </w:p>
    <w:p w:rsidR="00770B67" w:rsidRPr="00FB4586" w:rsidRDefault="00770B67" w:rsidP="003C327E">
      <w:pPr>
        <w:tabs>
          <w:tab w:val="clear" w:pos="540"/>
        </w:tabs>
        <w:autoSpaceDE w:val="0"/>
        <w:autoSpaceDN w:val="0"/>
        <w:adjustRightInd w:val="0"/>
        <w:rPr>
          <w:rFonts w:ascii="LetterGothicText-Light" w:hAnsi="LetterGothicText-Light" w:cs="LetterGothicText-Light"/>
          <w:szCs w:val="24"/>
          <w:lang w:eastAsia="zh-CN"/>
        </w:rPr>
      </w:pPr>
    </w:p>
    <w:p w:rsidR="00770B67" w:rsidRPr="00FB4586" w:rsidRDefault="003C327E" w:rsidP="003C327E">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Based on these limitations, challenge students to</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calculate how long it would take to build a city of more</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than 100 people. (36 years, 10 months; Every 13 years, ships</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can complete 6 trips, carrying 6 people each. So every 13</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years, 36 people could arrive on Mars. In 26 years, the population</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would</w:t>
      </w:r>
      <w:r w:rsidR="000C5B5E">
        <w:rPr>
          <w:rFonts w:ascii="LetterGothicText-Light" w:hAnsi="LetterGothicText-Light" w:cs="LetterGothicText-Light"/>
          <w:szCs w:val="24"/>
          <w:lang w:eastAsia="zh-CN"/>
        </w:rPr>
        <w:t xml:space="preserve"> double to 72. It would take fi</w:t>
      </w:r>
      <w:r w:rsidRPr="00FB4586">
        <w:rPr>
          <w:rFonts w:ascii="LetterGothicText-Light" w:hAnsi="LetterGothicText-Light" w:cs="LetterGothicText-Light"/>
          <w:szCs w:val="24"/>
          <w:lang w:eastAsia="zh-CN"/>
        </w:rPr>
        <w:t>ve more trips, or</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10.10 years, to send more than 100 people to Mars.)</w:t>
      </w:r>
      <w:r w:rsidR="00C20D24" w:rsidRPr="00FB4586">
        <w:rPr>
          <w:rFonts w:ascii="LetterGothicText-Light" w:hAnsi="LetterGothicText-Light" w:cs="LetterGothicText-Light"/>
          <w:szCs w:val="24"/>
          <w:lang w:eastAsia="zh-CN"/>
        </w:rPr>
        <w:t xml:space="preserve"> </w:t>
      </w:r>
    </w:p>
    <w:p w:rsidR="00770B67" w:rsidRPr="00FB4586" w:rsidRDefault="00770B67" w:rsidP="003C327E">
      <w:pPr>
        <w:tabs>
          <w:tab w:val="clear" w:pos="540"/>
        </w:tabs>
        <w:autoSpaceDE w:val="0"/>
        <w:autoSpaceDN w:val="0"/>
        <w:adjustRightInd w:val="0"/>
        <w:rPr>
          <w:rFonts w:ascii="LetterGothicText-Light" w:hAnsi="LetterGothicText-Light" w:cs="LetterGothicText-Light"/>
          <w:szCs w:val="24"/>
          <w:lang w:eastAsia="zh-CN"/>
        </w:rPr>
      </w:pPr>
    </w:p>
    <w:p w:rsidR="000C5B5E" w:rsidRDefault="003C327E" w:rsidP="003C327E">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Encourage students to explain in their own words how</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patterns of planetary motion determine how and when</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people from Earth could settle on Mars.</w:t>
      </w:r>
    </w:p>
    <w:p w:rsidR="000C5B5E" w:rsidRDefault="000C5B5E">
      <w:pPr>
        <w:tabs>
          <w:tab w:val="clear" w:pos="540"/>
        </w:tabs>
        <w:rPr>
          <w:rFonts w:ascii="LetterGothicText-Light" w:hAnsi="LetterGothicText-Light" w:cs="LetterGothicText-Light"/>
          <w:szCs w:val="24"/>
          <w:lang w:eastAsia="zh-CN"/>
        </w:rPr>
      </w:pPr>
      <w:r>
        <w:rPr>
          <w:rFonts w:ascii="LetterGothicText-Light" w:hAnsi="LetterGothicText-Light" w:cs="LetterGothicText-Light"/>
          <w:szCs w:val="24"/>
          <w:lang w:eastAsia="zh-CN"/>
        </w:rPr>
        <w:br w:type="page"/>
      </w:r>
    </w:p>
    <w:p w:rsidR="003C327E" w:rsidRPr="00FB4586" w:rsidRDefault="003C327E" w:rsidP="003C327E">
      <w:pPr>
        <w:tabs>
          <w:tab w:val="clear" w:pos="540"/>
        </w:tabs>
        <w:autoSpaceDE w:val="0"/>
        <w:autoSpaceDN w:val="0"/>
        <w:adjustRightInd w:val="0"/>
        <w:rPr>
          <w:rFonts w:ascii="LetterGothicText-Light" w:hAnsi="LetterGothicText-Light" w:cs="LetterGothicText-Light"/>
          <w:szCs w:val="24"/>
          <w:lang w:eastAsia="zh-CN"/>
        </w:rPr>
      </w:pPr>
    </w:p>
    <w:p w:rsidR="003C327E" w:rsidRPr="00FB4586" w:rsidRDefault="003C327E" w:rsidP="00FB4586">
      <w:pPr>
        <w:tabs>
          <w:tab w:val="clear" w:pos="540"/>
        </w:tabs>
        <w:autoSpaceDE w:val="0"/>
        <w:autoSpaceDN w:val="0"/>
        <w:adjustRightInd w:val="0"/>
        <w:jc w:val="center"/>
        <w:rPr>
          <w:rFonts w:ascii="TetraITCStd-Bold" w:hAnsi="TetraITCStd-Bold" w:cs="TetraITCStd-Bold"/>
          <w:b/>
          <w:bCs/>
          <w:szCs w:val="24"/>
          <w:lang w:eastAsia="zh-CN"/>
        </w:rPr>
      </w:pPr>
      <w:r w:rsidRPr="00FB4586">
        <w:rPr>
          <w:rFonts w:ascii="TetraITCStd-Bold" w:hAnsi="TetraITCStd-Bold" w:cs="TetraITCStd-Bold"/>
          <w:b/>
          <w:bCs/>
          <w:szCs w:val="24"/>
          <w:lang w:eastAsia="zh-CN"/>
        </w:rPr>
        <w:t>Grade 4</w:t>
      </w:r>
    </w:p>
    <w:p w:rsidR="000C5B5E" w:rsidRDefault="000C5B5E" w:rsidP="003C327E">
      <w:pPr>
        <w:tabs>
          <w:tab w:val="clear" w:pos="540"/>
        </w:tabs>
        <w:autoSpaceDE w:val="0"/>
        <w:autoSpaceDN w:val="0"/>
        <w:adjustRightInd w:val="0"/>
        <w:rPr>
          <w:rFonts w:ascii="DIN-Black" w:hAnsi="DIN-Black" w:cs="DIN-Black"/>
          <w:szCs w:val="24"/>
          <w:lang w:eastAsia="zh-CN"/>
        </w:rPr>
      </w:pPr>
    </w:p>
    <w:p w:rsidR="003C327E" w:rsidRPr="00FB4586" w:rsidRDefault="003C327E" w:rsidP="003C327E">
      <w:pPr>
        <w:tabs>
          <w:tab w:val="clear" w:pos="540"/>
        </w:tabs>
        <w:autoSpaceDE w:val="0"/>
        <w:autoSpaceDN w:val="0"/>
        <w:adjustRightInd w:val="0"/>
        <w:rPr>
          <w:rFonts w:ascii="DIN-Black" w:hAnsi="DIN-Black" w:cs="DIN-Black"/>
          <w:szCs w:val="24"/>
          <w:lang w:eastAsia="zh-CN"/>
        </w:rPr>
      </w:pPr>
      <w:r w:rsidRPr="00FB4586">
        <w:rPr>
          <w:rFonts w:ascii="DIN-Black" w:hAnsi="DIN-Black" w:cs="DIN-Black"/>
          <w:szCs w:val="24"/>
          <w:lang w:eastAsia="zh-CN"/>
        </w:rPr>
        <w:t>ESS3.A:</w:t>
      </w:r>
      <w:r w:rsidR="00207FD4" w:rsidRPr="00FB4586">
        <w:rPr>
          <w:rFonts w:ascii="DIN-Black" w:hAnsi="DIN-Black" w:cs="DIN-Black"/>
          <w:szCs w:val="24"/>
          <w:lang w:eastAsia="zh-CN"/>
        </w:rPr>
        <w:t xml:space="preserve"> </w:t>
      </w:r>
      <w:r w:rsidRPr="00FB4586">
        <w:rPr>
          <w:rFonts w:ascii="LetterGothicText-Bold" w:hAnsi="LetterGothicText-Bold" w:cs="LetterGothicText-Bold"/>
          <w:b/>
          <w:bCs/>
          <w:szCs w:val="24"/>
          <w:lang w:eastAsia="zh-CN"/>
        </w:rPr>
        <w:t>Natural Resources</w:t>
      </w:r>
    </w:p>
    <w:p w:rsidR="003C327E" w:rsidRPr="00FB4586" w:rsidRDefault="003C327E" w:rsidP="003C327E">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Energy and fuels that humans use are derived from natural sources, and their use affects the environment in multiple ways. Some resources are renewable over time, and others are not.</w:t>
      </w:r>
    </w:p>
    <w:p w:rsidR="003C327E" w:rsidRPr="00FB4586" w:rsidRDefault="003C327E" w:rsidP="003C327E">
      <w:pPr>
        <w:tabs>
          <w:tab w:val="clear" w:pos="540"/>
        </w:tabs>
        <w:autoSpaceDE w:val="0"/>
        <w:autoSpaceDN w:val="0"/>
        <w:adjustRightInd w:val="0"/>
        <w:rPr>
          <w:rFonts w:ascii="LetterGothicText-Light" w:hAnsi="LetterGothicText-Light" w:cs="LetterGothicText-Light"/>
          <w:szCs w:val="24"/>
          <w:lang w:eastAsia="zh-CN"/>
        </w:rPr>
      </w:pPr>
    </w:p>
    <w:p w:rsidR="003C327E" w:rsidRPr="00FB4586" w:rsidRDefault="00770B67" w:rsidP="003C327E">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 xml:space="preserve">Page 78 of book: </w:t>
      </w:r>
      <w:r w:rsidR="003C327E" w:rsidRPr="00FB4586">
        <w:rPr>
          <w:rFonts w:ascii="LetterGothicText-Light" w:hAnsi="LetterGothicText-Light" w:cs="LetterGothicText-Light"/>
          <w:szCs w:val="24"/>
          <w:lang w:eastAsia="zh-CN"/>
        </w:rPr>
        <w:t>Image of Greenhouse</w:t>
      </w:r>
    </w:p>
    <w:p w:rsidR="00207FD4" w:rsidRPr="00FB4586" w:rsidRDefault="00207FD4" w:rsidP="00207FD4">
      <w:pPr>
        <w:tabs>
          <w:tab w:val="clear" w:pos="540"/>
        </w:tabs>
        <w:autoSpaceDE w:val="0"/>
        <w:autoSpaceDN w:val="0"/>
        <w:adjustRightInd w:val="0"/>
        <w:rPr>
          <w:rFonts w:ascii="LetterGothicText-Roman" w:hAnsi="LetterGothicText-Roman" w:cs="LetterGothicText-Roman"/>
          <w:color w:val="0070C0"/>
          <w:sz w:val="20"/>
          <w:lang w:eastAsia="zh-CN"/>
        </w:rPr>
      </w:pPr>
      <w:r w:rsidRPr="00FB4586">
        <w:rPr>
          <w:rFonts w:ascii="LetterGothicText-Roman" w:hAnsi="LetterGothicText-Roman" w:cs="LetterGothicText-Roman"/>
          <w:color w:val="0070C0"/>
          <w:sz w:val="20"/>
          <w:lang w:eastAsia="zh-CN"/>
        </w:rPr>
        <w:t>EARLY GREENHO</w:t>
      </w:r>
      <w:r w:rsidR="00C20D24" w:rsidRPr="00FB4586">
        <w:rPr>
          <w:rFonts w:ascii="LetterGothicText-Roman" w:hAnsi="LetterGothicText-Roman" w:cs="LetterGothicText-Roman"/>
          <w:color w:val="0070C0"/>
          <w:sz w:val="20"/>
          <w:lang w:eastAsia="zh-CN"/>
        </w:rPr>
        <w:t xml:space="preserve">USES ON MARS MAY GROW PLANTS IN </w:t>
      </w:r>
      <w:r w:rsidRPr="00FB4586">
        <w:rPr>
          <w:rFonts w:ascii="LetterGothicText-Roman" w:hAnsi="LetterGothicText-Roman" w:cs="LetterGothicText-Roman"/>
          <w:color w:val="0070C0"/>
          <w:sz w:val="20"/>
          <w:lang w:eastAsia="zh-CN"/>
        </w:rPr>
        <w:t>SOIL OR WATER WITH NUTRIENTS FROM EARTH, OR</w:t>
      </w:r>
      <w:r w:rsidR="00FB4586">
        <w:rPr>
          <w:rFonts w:ascii="LetterGothicText-Roman" w:hAnsi="LetterGothicText-Roman" w:cs="LetterGothicText-Roman"/>
          <w:color w:val="0070C0"/>
          <w:sz w:val="20"/>
          <w:lang w:eastAsia="zh-CN"/>
        </w:rPr>
        <w:t xml:space="preserve"> </w:t>
      </w:r>
      <w:r w:rsidRPr="00FB4586">
        <w:rPr>
          <w:rFonts w:ascii="LetterGothicText-Roman" w:hAnsi="LetterGothicText-Roman" w:cs="LetterGothicText-Roman"/>
          <w:color w:val="0070C0"/>
          <w:sz w:val="20"/>
          <w:lang w:eastAsia="zh-CN"/>
        </w:rPr>
        <w:t>LATER SUPPLIED BY ROCKS FOUND ON MARS.</w:t>
      </w:r>
    </w:p>
    <w:p w:rsidR="003C327E" w:rsidRPr="00FB4586" w:rsidRDefault="00770B67" w:rsidP="003C327E">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 xml:space="preserve">Page 59 of book: </w:t>
      </w:r>
      <w:r w:rsidR="003C327E" w:rsidRPr="00FB4586">
        <w:rPr>
          <w:rFonts w:ascii="LetterGothicText-Light" w:hAnsi="LetterGothicText-Light" w:cs="LetterGothicText-Light"/>
          <w:szCs w:val="24"/>
          <w:lang w:eastAsia="zh-CN"/>
        </w:rPr>
        <w:t>Image of Carbon Dioxide “dry ice” skiing</w:t>
      </w:r>
    </w:p>
    <w:p w:rsidR="003C327E" w:rsidRPr="00FB4586" w:rsidRDefault="00C20D24" w:rsidP="00207FD4">
      <w:pPr>
        <w:tabs>
          <w:tab w:val="clear" w:pos="540"/>
        </w:tabs>
        <w:autoSpaceDE w:val="0"/>
        <w:autoSpaceDN w:val="0"/>
        <w:adjustRightInd w:val="0"/>
        <w:rPr>
          <w:rFonts w:ascii="LetterGothicText-Roman" w:hAnsi="LetterGothicText-Roman" w:cs="LetterGothicText-Roman"/>
          <w:color w:val="0070C0"/>
          <w:sz w:val="20"/>
          <w:lang w:eastAsia="zh-CN"/>
        </w:rPr>
      </w:pPr>
      <w:r w:rsidRPr="00FB4586">
        <w:rPr>
          <w:rFonts w:ascii="LetterGothicText-Roman" w:hAnsi="LetterGothicText-Roman" w:cs="LetterGothicText-Roman"/>
          <w:color w:val="0070C0"/>
          <w:sz w:val="20"/>
          <w:lang w:eastAsia="zh-CN"/>
        </w:rPr>
        <w:t xml:space="preserve">SKIING ON FROST AND GAS MIGHT </w:t>
      </w:r>
      <w:r w:rsidR="00207FD4" w:rsidRPr="00FB4586">
        <w:rPr>
          <w:rFonts w:ascii="LetterGothicText-Roman" w:hAnsi="LetterGothicText-Roman" w:cs="LetterGothicText-Roman"/>
          <w:color w:val="0070C0"/>
          <w:sz w:val="20"/>
          <w:lang w:eastAsia="zh-CN"/>
        </w:rPr>
        <w:t>BE A POPULAR SPORT ON MARS.</w:t>
      </w:r>
    </w:p>
    <w:p w:rsidR="00207FD4" w:rsidRPr="00FB4586" w:rsidRDefault="00207FD4" w:rsidP="00207FD4">
      <w:pPr>
        <w:tabs>
          <w:tab w:val="clear" w:pos="540"/>
        </w:tabs>
        <w:autoSpaceDE w:val="0"/>
        <w:autoSpaceDN w:val="0"/>
        <w:adjustRightInd w:val="0"/>
        <w:rPr>
          <w:rFonts w:ascii="LetterGothicText-Light" w:hAnsi="LetterGothicText-Light" w:cs="LetterGothicText-Light"/>
          <w:szCs w:val="24"/>
          <w:lang w:eastAsia="zh-CN"/>
        </w:rPr>
      </w:pPr>
    </w:p>
    <w:p w:rsidR="003C327E" w:rsidRPr="00FB4586" w:rsidRDefault="003C327E" w:rsidP="003C327E">
      <w:pPr>
        <w:tabs>
          <w:tab w:val="clear" w:pos="540"/>
        </w:tabs>
        <w:autoSpaceDE w:val="0"/>
        <w:autoSpaceDN w:val="0"/>
        <w:adjustRightInd w:val="0"/>
        <w:rPr>
          <w:rFonts w:ascii="TetraITCStd-Book" w:hAnsi="TetraITCStd-Book" w:cs="TetraITCStd-Book"/>
          <w:b/>
          <w:color w:val="C00000"/>
          <w:szCs w:val="24"/>
          <w:lang w:eastAsia="zh-CN"/>
        </w:rPr>
      </w:pPr>
      <w:r w:rsidRPr="00FB4586">
        <w:rPr>
          <w:rFonts w:ascii="TetraITCStd-Book" w:hAnsi="TetraITCStd-Book" w:cs="TetraITCStd-Book"/>
          <w:b/>
          <w:color w:val="C00000"/>
          <w:szCs w:val="24"/>
          <w:lang w:eastAsia="zh-CN"/>
        </w:rPr>
        <w:t>MATERIALS</w:t>
      </w:r>
    </w:p>
    <w:p w:rsidR="003C327E" w:rsidRPr="00FB4586" w:rsidRDefault="003C327E" w:rsidP="003C327E">
      <w:pPr>
        <w:tabs>
          <w:tab w:val="clear" w:pos="540"/>
        </w:tabs>
        <w:autoSpaceDE w:val="0"/>
        <w:autoSpaceDN w:val="0"/>
        <w:adjustRightInd w:val="0"/>
        <w:rPr>
          <w:rFonts w:ascii="TetraITCStd-Book" w:hAnsi="TetraITCStd-Book" w:cs="TetraITCStd-Book"/>
          <w:color w:val="C00000"/>
          <w:szCs w:val="24"/>
          <w:lang w:eastAsia="zh-CN"/>
        </w:rPr>
      </w:pPr>
      <w:r w:rsidRPr="00FB4586">
        <w:rPr>
          <w:rFonts w:ascii="TetraITCStd-Book" w:hAnsi="TetraITCStd-Book" w:cs="TetraITCStd-Book"/>
          <w:color w:val="C00000"/>
          <w:szCs w:val="24"/>
          <w:lang w:eastAsia="zh-CN"/>
        </w:rPr>
        <w:t>• Art supplies, including poster board</w:t>
      </w:r>
    </w:p>
    <w:p w:rsidR="003C327E" w:rsidRPr="00FB4586" w:rsidRDefault="003C327E" w:rsidP="003C327E">
      <w:pPr>
        <w:tabs>
          <w:tab w:val="clear" w:pos="540"/>
        </w:tabs>
        <w:autoSpaceDE w:val="0"/>
        <w:autoSpaceDN w:val="0"/>
        <w:adjustRightInd w:val="0"/>
        <w:rPr>
          <w:rFonts w:ascii="TetraITCStd-Book" w:hAnsi="TetraITCStd-Book" w:cs="TetraITCStd-Book"/>
          <w:color w:val="C00000"/>
          <w:szCs w:val="24"/>
          <w:lang w:eastAsia="zh-CN"/>
        </w:rPr>
      </w:pPr>
      <w:r w:rsidRPr="00FB4586">
        <w:rPr>
          <w:rFonts w:ascii="TetraITCStd-Book" w:hAnsi="TetraITCStd-Book" w:cs="TetraITCStd-Book"/>
          <w:color w:val="C00000"/>
          <w:szCs w:val="24"/>
          <w:lang w:eastAsia="zh-CN"/>
        </w:rPr>
        <w:t>• 1 digital video camera per group</w:t>
      </w:r>
    </w:p>
    <w:p w:rsidR="00207FD4" w:rsidRPr="00FB4586" w:rsidRDefault="00207FD4" w:rsidP="003C327E">
      <w:pPr>
        <w:tabs>
          <w:tab w:val="clear" w:pos="540"/>
        </w:tabs>
        <w:autoSpaceDE w:val="0"/>
        <w:autoSpaceDN w:val="0"/>
        <w:adjustRightInd w:val="0"/>
        <w:rPr>
          <w:rFonts w:ascii="LetterGothicText-Light" w:hAnsi="LetterGothicText-Light" w:cs="LetterGothicText-Light"/>
          <w:szCs w:val="24"/>
          <w:lang w:eastAsia="zh-CN"/>
        </w:rPr>
      </w:pPr>
    </w:p>
    <w:p w:rsidR="00207FD4" w:rsidRPr="00FB4586" w:rsidRDefault="00207FD4" w:rsidP="00207FD4">
      <w:pPr>
        <w:tabs>
          <w:tab w:val="clear" w:pos="540"/>
        </w:tabs>
        <w:autoSpaceDE w:val="0"/>
        <w:autoSpaceDN w:val="0"/>
        <w:adjustRightInd w:val="0"/>
        <w:rPr>
          <w:rFonts w:ascii="TetraITCStd-Bold" w:hAnsi="TetraITCStd-Bold" w:cs="TetraITCStd-Bold"/>
          <w:b/>
          <w:bCs/>
          <w:szCs w:val="24"/>
          <w:lang w:eastAsia="zh-CN"/>
        </w:rPr>
      </w:pPr>
      <w:r w:rsidRPr="00FB4586">
        <w:rPr>
          <w:rFonts w:ascii="TetraITCStd-Bold" w:hAnsi="TetraITCStd-Bold" w:cs="TetraITCStd-Bold"/>
          <w:b/>
          <w:bCs/>
          <w:szCs w:val="24"/>
          <w:lang w:eastAsia="zh-CN"/>
        </w:rPr>
        <w:t>Natural Resources</w:t>
      </w:r>
    </w:p>
    <w:p w:rsidR="00770B67" w:rsidRPr="00FB4586" w:rsidRDefault="00207FD4" w:rsidP="00207FD4">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Brainstorm with students to identify natural</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resources that people on Earth need to</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survive. Then give each student a Venn</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diagram. Instruct students to label one side</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“Earth,” the other side “Mars,” and the middle</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section as “Both.”</w:t>
      </w:r>
      <w:r w:rsidR="00C20D24" w:rsidRPr="00FB4586">
        <w:rPr>
          <w:rFonts w:ascii="LetterGothicText-Light" w:hAnsi="LetterGothicText-Light" w:cs="LetterGothicText-Light"/>
          <w:szCs w:val="24"/>
          <w:lang w:eastAsia="zh-CN"/>
        </w:rPr>
        <w:t xml:space="preserve"> </w:t>
      </w:r>
    </w:p>
    <w:p w:rsidR="00770B67" w:rsidRPr="00FB4586" w:rsidRDefault="00770B67" w:rsidP="00207FD4">
      <w:pPr>
        <w:tabs>
          <w:tab w:val="clear" w:pos="540"/>
        </w:tabs>
        <w:autoSpaceDE w:val="0"/>
        <w:autoSpaceDN w:val="0"/>
        <w:adjustRightInd w:val="0"/>
        <w:rPr>
          <w:rFonts w:ascii="LetterGothicText-Light" w:hAnsi="LetterGothicText-Light" w:cs="LetterGothicText-Light"/>
          <w:szCs w:val="24"/>
          <w:lang w:eastAsia="zh-CN"/>
        </w:rPr>
      </w:pPr>
    </w:p>
    <w:p w:rsidR="00770B67" w:rsidRPr="00FB4586" w:rsidRDefault="00207FD4" w:rsidP="00207FD4">
      <w:pPr>
        <w:tabs>
          <w:tab w:val="clear" w:pos="540"/>
        </w:tabs>
        <w:autoSpaceDE w:val="0"/>
        <w:autoSpaceDN w:val="0"/>
        <w:adjustRightInd w:val="0"/>
        <w:rPr>
          <w:rFonts w:ascii="LetterGothicText-Light" w:hAnsi="LetterGothicText-Light" w:cs="LetterGothicText-Light"/>
          <w:szCs w:val="24"/>
          <w:lang w:eastAsia="zh-CN"/>
        </w:rPr>
      </w:pPr>
      <w:proofErr w:type="gramStart"/>
      <w:r w:rsidRPr="00FB4586">
        <w:rPr>
          <w:rFonts w:ascii="LetterGothicText-Light" w:hAnsi="LetterGothicText-Light" w:cs="LetterGothicText-Light"/>
          <w:szCs w:val="24"/>
          <w:lang w:eastAsia="zh-CN"/>
        </w:rPr>
        <w:t>Invite students to read Chapter 4</w:t>
      </w:r>
      <w:r w:rsidR="000C5B5E">
        <w:rPr>
          <w:rFonts w:ascii="LetterGothicText-Light" w:hAnsi="LetterGothicText-Light" w:cs="LetterGothicText-Light"/>
          <w:szCs w:val="24"/>
          <w:lang w:eastAsia="zh-CN"/>
        </w:rPr>
        <w:t xml:space="preserve"> (pages 52-79)</w:t>
      </w:r>
      <w:r w:rsidRPr="00FB4586">
        <w:rPr>
          <w:rFonts w:ascii="LetterGothicText-Light" w:hAnsi="LetterGothicText-Light" w:cs="LetterGothicText-Light"/>
          <w:szCs w:val="24"/>
          <w:lang w:eastAsia="zh-CN"/>
        </w:rPr>
        <w:t>, “Riches of</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Mars,” in pairs, small groups, or on their own.</w:t>
      </w:r>
      <w:proofErr w:type="gramEnd"/>
      <w:r w:rsidR="00C20D24" w:rsidRPr="00FB4586">
        <w:rPr>
          <w:rFonts w:ascii="LetterGothicText-Light" w:hAnsi="LetterGothicText-Light" w:cs="LetterGothicText-Light"/>
          <w:szCs w:val="24"/>
          <w:lang w:eastAsia="zh-CN"/>
        </w:rPr>
        <w:t xml:space="preserve"> </w:t>
      </w:r>
      <w:proofErr w:type="gramStart"/>
      <w:r w:rsidRPr="00FB4586">
        <w:rPr>
          <w:rFonts w:ascii="LetterGothicText-Light" w:hAnsi="LetterGothicText-Light" w:cs="LetterGothicText-Light"/>
          <w:szCs w:val="24"/>
          <w:lang w:eastAsia="zh-CN"/>
        </w:rPr>
        <w:t>As they read, challenge students to identify</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and record information about natural</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resources in their Venn diagrams.</w:t>
      </w:r>
      <w:proofErr w:type="gramEnd"/>
      <w:r w:rsidR="00C20D24" w:rsidRPr="00FB4586">
        <w:rPr>
          <w:rFonts w:ascii="LetterGothicText-Light" w:hAnsi="LetterGothicText-Light" w:cs="LetterGothicText-Light"/>
          <w:szCs w:val="24"/>
          <w:lang w:eastAsia="zh-CN"/>
        </w:rPr>
        <w:t xml:space="preserve"> </w:t>
      </w:r>
    </w:p>
    <w:p w:rsidR="00770B67" w:rsidRPr="00FB4586" w:rsidRDefault="00770B67" w:rsidP="00207FD4">
      <w:pPr>
        <w:tabs>
          <w:tab w:val="clear" w:pos="540"/>
        </w:tabs>
        <w:autoSpaceDE w:val="0"/>
        <w:autoSpaceDN w:val="0"/>
        <w:adjustRightInd w:val="0"/>
        <w:rPr>
          <w:rFonts w:ascii="LetterGothicText-Light" w:hAnsi="LetterGothicText-Light" w:cs="LetterGothicText-Light"/>
          <w:szCs w:val="24"/>
          <w:lang w:eastAsia="zh-CN"/>
        </w:rPr>
      </w:pPr>
    </w:p>
    <w:p w:rsidR="00770B67" w:rsidRPr="00FB4586" w:rsidRDefault="00207FD4" w:rsidP="00207FD4">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After reading, divide the class into small</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groups. Instruct group members that their</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job is to create an instructional “Welcome to</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Mars” video that people will watch as they</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prepare to live on the red planet.</w:t>
      </w:r>
      <w:r w:rsidR="00C20D24" w:rsidRPr="00FB4586">
        <w:rPr>
          <w:rFonts w:ascii="LetterGothicText-Light" w:hAnsi="LetterGothicText-Light" w:cs="LetterGothicText-Light"/>
          <w:szCs w:val="24"/>
          <w:lang w:eastAsia="zh-CN"/>
        </w:rPr>
        <w:t xml:space="preserve"> </w:t>
      </w:r>
    </w:p>
    <w:p w:rsidR="00770B67" w:rsidRPr="00FB4586" w:rsidRDefault="00770B67" w:rsidP="00207FD4">
      <w:pPr>
        <w:tabs>
          <w:tab w:val="clear" w:pos="540"/>
        </w:tabs>
        <w:autoSpaceDE w:val="0"/>
        <w:autoSpaceDN w:val="0"/>
        <w:adjustRightInd w:val="0"/>
        <w:rPr>
          <w:rFonts w:ascii="LetterGothicText-Light" w:hAnsi="LetterGothicText-Light" w:cs="LetterGothicText-Light"/>
          <w:szCs w:val="24"/>
          <w:lang w:eastAsia="zh-CN"/>
        </w:rPr>
      </w:pPr>
    </w:p>
    <w:p w:rsidR="00770B67" w:rsidRPr="00FB4586" w:rsidRDefault="00770B67" w:rsidP="00207FD4">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I</w:t>
      </w:r>
      <w:r w:rsidR="00207FD4" w:rsidRPr="00FB4586">
        <w:rPr>
          <w:rFonts w:ascii="LetterGothicText-Light" w:hAnsi="LetterGothicText-Light" w:cs="LetterGothicText-Light"/>
          <w:szCs w:val="24"/>
          <w:lang w:eastAsia="zh-CN"/>
        </w:rPr>
        <w:t>nform students that all scripts should address</w:t>
      </w:r>
      <w:r w:rsidR="00C20D24" w:rsidRPr="00FB4586">
        <w:rPr>
          <w:rFonts w:ascii="LetterGothicText-Light" w:hAnsi="LetterGothicText-Light" w:cs="LetterGothicText-Light"/>
          <w:szCs w:val="24"/>
          <w:lang w:eastAsia="zh-CN"/>
        </w:rPr>
        <w:t xml:space="preserve"> </w:t>
      </w:r>
      <w:r w:rsidR="00207FD4" w:rsidRPr="00FB4586">
        <w:rPr>
          <w:rFonts w:ascii="LetterGothicText-Light" w:hAnsi="LetterGothicText-Light" w:cs="LetterGothicText-Light"/>
          <w:szCs w:val="24"/>
          <w:lang w:eastAsia="zh-CN"/>
        </w:rPr>
        <w:t>survival, recreation, and at least one other</w:t>
      </w:r>
      <w:r w:rsidR="00C20D24" w:rsidRPr="00FB4586">
        <w:rPr>
          <w:rFonts w:ascii="LetterGothicText-Light" w:hAnsi="LetterGothicText-Light" w:cs="LetterGothicText-Light"/>
          <w:szCs w:val="24"/>
          <w:lang w:eastAsia="zh-CN"/>
        </w:rPr>
        <w:t xml:space="preserve"> </w:t>
      </w:r>
      <w:r w:rsidR="00207FD4" w:rsidRPr="00FB4586">
        <w:rPr>
          <w:rFonts w:ascii="LetterGothicText-Light" w:hAnsi="LetterGothicText-Light" w:cs="LetterGothicText-Light"/>
          <w:szCs w:val="24"/>
          <w:lang w:eastAsia="zh-CN"/>
        </w:rPr>
        <w:t>topic as it relates to natural resources found</w:t>
      </w:r>
      <w:r w:rsidR="00C20D24" w:rsidRPr="00FB4586">
        <w:rPr>
          <w:rFonts w:ascii="LetterGothicText-Light" w:hAnsi="LetterGothicText-Light" w:cs="LetterGothicText-Light"/>
          <w:szCs w:val="24"/>
          <w:lang w:eastAsia="zh-CN"/>
        </w:rPr>
        <w:t xml:space="preserve"> </w:t>
      </w:r>
      <w:r w:rsidR="00207FD4" w:rsidRPr="00FB4586">
        <w:rPr>
          <w:rFonts w:ascii="LetterGothicText-Light" w:hAnsi="LetterGothicText-Light" w:cs="LetterGothicText-Light"/>
          <w:szCs w:val="24"/>
          <w:lang w:eastAsia="zh-CN"/>
        </w:rPr>
        <w:t>on Mars. Encourage groups to be thorough yet</w:t>
      </w:r>
      <w:r w:rsidR="00C20D24" w:rsidRPr="00FB4586">
        <w:rPr>
          <w:rFonts w:ascii="LetterGothicText-Light" w:hAnsi="LetterGothicText-Light" w:cs="LetterGothicText-Light"/>
          <w:szCs w:val="24"/>
          <w:lang w:eastAsia="zh-CN"/>
        </w:rPr>
        <w:t xml:space="preserve"> </w:t>
      </w:r>
      <w:r w:rsidR="00207FD4" w:rsidRPr="00FB4586">
        <w:rPr>
          <w:rFonts w:ascii="LetterGothicText-Light" w:hAnsi="LetterGothicText-Light" w:cs="LetterGothicText-Light"/>
          <w:szCs w:val="24"/>
          <w:lang w:eastAsia="zh-CN"/>
        </w:rPr>
        <w:t>creative in how they deliver the information.</w:t>
      </w:r>
      <w:r w:rsidR="00C20D24" w:rsidRPr="00FB4586">
        <w:rPr>
          <w:rFonts w:ascii="LetterGothicText-Light" w:hAnsi="LetterGothicText-Light" w:cs="LetterGothicText-Light"/>
          <w:szCs w:val="24"/>
          <w:lang w:eastAsia="zh-CN"/>
        </w:rPr>
        <w:t xml:space="preserve"> </w:t>
      </w:r>
    </w:p>
    <w:p w:rsidR="00770B67" w:rsidRPr="00FB4586" w:rsidRDefault="00770B67" w:rsidP="00207FD4">
      <w:pPr>
        <w:tabs>
          <w:tab w:val="clear" w:pos="540"/>
        </w:tabs>
        <w:autoSpaceDE w:val="0"/>
        <w:autoSpaceDN w:val="0"/>
        <w:adjustRightInd w:val="0"/>
        <w:rPr>
          <w:rFonts w:ascii="LetterGothicText-Light" w:hAnsi="LetterGothicText-Light" w:cs="LetterGothicText-Light"/>
          <w:szCs w:val="24"/>
          <w:lang w:eastAsia="zh-CN"/>
        </w:rPr>
      </w:pPr>
    </w:p>
    <w:p w:rsidR="00207FD4" w:rsidRPr="00FB4586" w:rsidRDefault="00207FD4" w:rsidP="00207FD4">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Give students time to write their scripts,</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 xml:space="preserve">create backgrounds and props, and </w:t>
      </w:r>
      <w:proofErr w:type="spellStart"/>
      <w:r w:rsidRPr="00FB4586">
        <w:rPr>
          <w:rFonts w:ascii="LetterGothicText-Light" w:hAnsi="LetterGothicText-Light" w:cs="LetterGothicText-Light"/>
          <w:szCs w:val="24"/>
          <w:lang w:eastAsia="zh-CN"/>
        </w:rPr>
        <w:t>fi</w:t>
      </w:r>
      <w:proofErr w:type="spellEnd"/>
      <w:r w:rsidRPr="00FB4586">
        <w:rPr>
          <w:rFonts w:ascii="LetterGothicText-Light" w:hAnsi="LetterGothicText-Light" w:cs="LetterGothicText-Light"/>
          <w:szCs w:val="24"/>
          <w:lang w:eastAsia="zh-CN"/>
        </w:rPr>
        <w:t xml:space="preserve"> lm their</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instructional videos. Then have groups share</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their videos with the class. Encourage</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students to discuss how the change in natural</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resources will impact the lifestyle of people</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moving from Earth to Mars.</w:t>
      </w:r>
    </w:p>
    <w:p w:rsidR="00207FD4" w:rsidRPr="00FB4586" w:rsidRDefault="00207FD4">
      <w:pPr>
        <w:tabs>
          <w:tab w:val="clear" w:pos="540"/>
        </w:tabs>
        <w:rPr>
          <w:rFonts w:ascii="TetraITCStd-Bold" w:hAnsi="TetraITCStd-Bold" w:cs="TetraITCStd-Bold"/>
          <w:b/>
          <w:bCs/>
          <w:szCs w:val="24"/>
          <w:lang w:eastAsia="zh-CN"/>
        </w:rPr>
      </w:pPr>
      <w:r w:rsidRPr="00FB4586">
        <w:rPr>
          <w:rFonts w:ascii="TetraITCStd-Bold" w:hAnsi="TetraITCStd-Bold" w:cs="TetraITCStd-Bold"/>
          <w:b/>
          <w:bCs/>
          <w:szCs w:val="24"/>
          <w:lang w:eastAsia="zh-CN"/>
        </w:rPr>
        <w:br w:type="page"/>
      </w:r>
    </w:p>
    <w:p w:rsidR="003C327E" w:rsidRPr="00FB4586" w:rsidRDefault="003C327E" w:rsidP="00FB4586">
      <w:pPr>
        <w:tabs>
          <w:tab w:val="clear" w:pos="540"/>
        </w:tabs>
        <w:autoSpaceDE w:val="0"/>
        <w:autoSpaceDN w:val="0"/>
        <w:adjustRightInd w:val="0"/>
        <w:jc w:val="center"/>
        <w:rPr>
          <w:rFonts w:ascii="TetraITCStd-Bold" w:hAnsi="TetraITCStd-Bold" w:cs="TetraITCStd-Bold"/>
          <w:b/>
          <w:bCs/>
          <w:szCs w:val="24"/>
          <w:lang w:eastAsia="zh-CN"/>
        </w:rPr>
      </w:pPr>
      <w:r w:rsidRPr="00FB4586">
        <w:rPr>
          <w:rFonts w:ascii="TetraITCStd-Bold" w:hAnsi="TetraITCStd-Bold" w:cs="TetraITCStd-Bold"/>
          <w:b/>
          <w:bCs/>
          <w:szCs w:val="24"/>
          <w:lang w:eastAsia="zh-CN"/>
        </w:rPr>
        <w:lastRenderedPageBreak/>
        <w:t>Grade 5</w:t>
      </w:r>
    </w:p>
    <w:p w:rsidR="00FB4586" w:rsidRDefault="00FB4586" w:rsidP="003C327E">
      <w:pPr>
        <w:tabs>
          <w:tab w:val="clear" w:pos="540"/>
        </w:tabs>
        <w:autoSpaceDE w:val="0"/>
        <w:autoSpaceDN w:val="0"/>
        <w:adjustRightInd w:val="0"/>
        <w:rPr>
          <w:rFonts w:ascii="DIN-Black" w:hAnsi="DIN-Black" w:cs="DIN-Black"/>
          <w:szCs w:val="24"/>
          <w:lang w:eastAsia="zh-CN"/>
        </w:rPr>
      </w:pPr>
    </w:p>
    <w:p w:rsidR="003C327E" w:rsidRPr="00FB4586" w:rsidRDefault="003C327E" w:rsidP="003C327E">
      <w:pPr>
        <w:tabs>
          <w:tab w:val="clear" w:pos="540"/>
        </w:tabs>
        <w:autoSpaceDE w:val="0"/>
        <w:autoSpaceDN w:val="0"/>
        <w:adjustRightInd w:val="0"/>
        <w:rPr>
          <w:rFonts w:ascii="DIN-Black" w:hAnsi="DIN-Black" w:cs="DIN-Black"/>
          <w:szCs w:val="24"/>
          <w:lang w:eastAsia="zh-CN"/>
        </w:rPr>
      </w:pPr>
      <w:r w:rsidRPr="00FB4586">
        <w:rPr>
          <w:rFonts w:ascii="DIN-Black" w:hAnsi="DIN-Black" w:cs="DIN-Black"/>
          <w:szCs w:val="24"/>
          <w:lang w:eastAsia="zh-CN"/>
        </w:rPr>
        <w:t>ESS2.B:</w:t>
      </w:r>
      <w:r w:rsidR="00207FD4" w:rsidRPr="00FB4586">
        <w:rPr>
          <w:rFonts w:ascii="DIN-Black" w:hAnsi="DIN-Black" w:cs="DIN-Black"/>
          <w:szCs w:val="24"/>
          <w:lang w:eastAsia="zh-CN"/>
        </w:rPr>
        <w:t xml:space="preserve"> </w:t>
      </w:r>
      <w:r w:rsidRPr="00FB4586">
        <w:rPr>
          <w:rFonts w:ascii="LetterGothicText-Bold" w:hAnsi="LetterGothicText-Bold" w:cs="LetterGothicText-Bold"/>
          <w:b/>
          <w:bCs/>
          <w:szCs w:val="24"/>
          <w:lang w:eastAsia="zh-CN"/>
        </w:rPr>
        <w:t>The Roles of Water in Earth’s Surface Processes</w:t>
      </w:r>
    </w:p>
    <w:p w:rsidR="003C327E" w:rsidRPr="00FB4586" w:rsidRDefault="003C327E" w:rsidP="003C327E">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Nearly all of Earth’s available water is in the ocean. Most freshwater</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is in glaciers or underground; only a tiny fraction is in streams, lakes,</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wetlands, and the atmosphere.</w:t>
      </w:r>
    </w:p>
    <w:p w:rsidR="00207FD4" w:rsidRPr="00FB4586" w:rsidRDefault="00207FD4" w:rsidP="003C327E">
      <w:pPr>
        <w:tabs>
          <w:tab w:val="clear" w:pos="540"/>
        </w:tabs>
        <w:autoSpaceDE w:val="0"/>
        <w:autoSpaceDN w:val="0"/>
        <w:adjustRightInd w:val="0"/>
        <w:rPr>
          <w:rFonts w:ascii="LetterGothicText-Light" w:hAnsi="LetterGothicText-Light" w:cs="LetterGothicText-Light"/>
          <w:szCs w:val="24"/>
          <w:lang w:eastAsia="zh-CN"/>
        </w:rPr>
      </w:pPr>
    </w:p>
    <w:p w:rsidR="00207FD4" w:rsidRPr="00FB4586" w:rsidRDefault="00770B67" w:rsidP="003C327E">
      <w:pPr>
        <w:tabs>
          <w:tab w:val="clear" w:pos="540"/>
        </w:tabs>
        <w:autoSpaceDE w:val="0"/>
        <w:autoSpaceDN w:val="0"/>
        <w:adjustRightInd w:val="0"/>
        <w:rPr>
          <w:rFonts w:ascii="LetterGothicText-Light" w:hAnsi="LetterGothicText-Light" w:cs="LetterGothicText-Light"/>
          <w:szCs w:val="24"/>
          <w:lang w:eastAsia="zh-CN"/>
        </w:rPr>
      </w:pPr>
      <w:proofErr w:type="gramStart"/>
      <w:r w:rsidRPr="00FB4586">
        <w:rPr>
          <w:rFonts w:ascii="LetterGothicText-Light" w:hAnsi="LetterGothicText-Light" w:cs="LetterGothicText-Light"/>
          <w:szCs w:val="24"/>
          <w:lang w:eastAsia="zh-CN"/>
        </w:rPr>
        <w:t xml:space="preserve">Page </w:t>
      </w:r>
      <w:r w:rsidR="00982CFE" w:rsidRPr="00FB4586">
        <w:rPr>
          <w:rFonts w:ascii="LetterGothicText-Light" w:hAnsi="LetterGothicText-Light" w:cs="LetterGothicText-Light"/>
          <w:szCs w:val="24"/>
          <w:lang w:eastAsia="zh-CN"/>
        </w:rPr>
        <w:t xml:space="preserve">38 of book: </w:t>
      </w:r>
      <w:r w:rsidR="00207FD4" w:rsidRPr="00FB4586">
        <w:rPr>
          <w:rFonts w:ascii="LetterGothicText-Light" w:hAnsi="LetterGothicText-Light" w:cs="LetterGothicText-Light"/>
          <w:szCs w:val="24"/>
          <w:lang w:eastAsia="zh-CN"/>
        </w:rPr>
        <w:t>Image of Mars from Viking</w:t>
      </w:r>
      <w:r w:rsidR="00FB4586">
        <w:rPr>
          <w:rFonts w:ascii="LetterGothicText-Light" w:hAnsi="LetterGothicText-Light" w:cs="LetterGothicText-Light"/>
          <w:szCs w:val="24"/>
          <w:lang w:eastAsia="zh-CN"/>
        </w:rPr>
        <w:t>.</w:t>
      </w:r>
      <w:proofErr w:type="gramEnd"/>
      <w:r w:rsidR="00FB4586">
        <w:rPr>
          <w:rFonts w:ascii="LetterGothicText-Light" w:hAnsi="LetterGothicText-Light" w:cs="LetterGothicText-Light"/>
          <w:szCs w:val="24"/>
          <w:lang w:eastAsia="zh-CN"/>
        </w:rPr>
        <w:t xml:space="preserve"> </w:t>
      </w:r>
      <w:r w:rsidR="00207FD4" w:rsidRPr="00FB4586">
        <w:rPr>
          <w:rFonts w:ascii="LetterGothicText-Roman" w:hAnsi="LetterGothicText-Roman" w:cs="LetterGothicText-Roman"/>
          <w:color w:val="0070C0"/>
          <w:sz w:val="20"/>
          <w:lang w:eastAsia="zh-CN"/>
        </w:rPr>
        <w:t>PANORAMIC IMAGE OF MARS FROM VIKING 1</w:t>
      </w:r>
    </w:p>
    <w:p w:rsidR="00207FD4" w:rsidRPr="00FB4586" w:rsidRDefault="00207FD4" w:rsidP="003C327E">
      <w:pPr>
        <w:tabs>
          <w:tab w:val="clear" w:pos="540"/>
        </w:tabs>
        <w:autoSpaceDE w:val="0"/>
        <w:autoSpaceDN w:val="0"/>
        <w:adjustRightInd w:val="0"/>
        <w:rPr>
          <w:rFonts w:ascii="LetterGothicText-Light" w:hAnsi="LetterGothicText-Light" w:cs="LetterGothicText-Light"/>
          <w:szCs w:val="24"/>
          <w:lang w:eastAsia="zh-CN"/>
        </w:rPr>
      </w:pPr>
    </w:p>
    <w:p w:rsidR="00207FD4" w:rsidRPr="00FB4586" w:rsidRDefault="00207FD4" w:rsidP="00207FD4">
      <w:pPr>
        <w:tabs>
          <w:tab w:val="clear" w:pos="540"/>
        </w:tabs>
        <w:autoSpaceDE w:val="0"/>
        <w:autoSpaceDN w:val="0"/>
        <w:adjustRightInd w:val="0"/>
        <w:rPr>
          <w:rFonts w:ascii="TetraITCStd-Book" w:hAnsi="TetraITCStd-Book" w:cs="TetraITCStd-Book"/>
          <w:color w:val="C00000"/>
          <w:szCs w:val="24"/>
          <w:lang w:eastAsia="zh-CN"/>
        </w:rPr>
      </w:pPr>
      <w:r w:rsidRPr="00FB4586">
        <w:rPr>
          <w:rFonts w:ascii="TetraITCStd-Book" w:hAnsi="TetraITCStd-Book" w:cs="TetraITCStd-Book"/>
          <w:color w:val="C00000"/>
          <w:szCs w:val="24"/>
          <w:lang w:eastAsia="zh-CN"/>
        </w:rPr>
        <w:t>MATERIALS</w:t>
      </w:r>
    </w:p>
    <w:p w:rsidR="00207FD4" w:rsidRPr="00FB4586" w:rsidRDefault="00207FD4" w:rsidP="00207FD4">
      <w:pPr>
        <w:tabs>
          <w:tab w:val="clear" w:pos="540"/>
        </w:tabs>
        <w:autoSpaceDE w:val="0"/>
        <w:autoSpaceDN w:val="0"/>
        <w:adjustRightInd w:val="0"/>
        <w:rPr>
          <w:rFonts w:ascii="TetraITCStd-Book" w:hAnsi="TetraITCStd-Book" w:cs="TetraITCStd-Book"/>
          <w:color w:val="C00000"/>
          <w:szCs w:val="24"/>
          <w:lang w:eastAsia="zh-CN"/>
        </w:rPr>
      </w:pPr>
      <w:r w:rsidRPr="00FB4586">
        <w:rPr>
          <w:rFonts w:ascii="TetraITCStd-Book" w:hAnsi="TetraITCStd-Book" w:cs="TetraITCStd-Book"/>
          <w:color w:val="C00000"/>
          <w:szCs w:val="24"/>
          <w:lang w:eastAsia="zh-CN"/>
        </w:rPr>
        <w:t>• Small sticky notes</w:t>
      </w:r>
    </w:p>
    <w:p w:rsidR="00207FD4" w:rsidRPr="00FB4586" w:rsidRDefault="00207FD4" w:rsidP="00207FD4">
      <w:pPr>
        <w:tabs>
          <w:tab w:val="clear" w:pos="540"/>
        </w:tabs>
        <w:autoSpaceDE w:val="0"/>
        <w:autoSpaceDN w:val="0"/>
        <w:adjustRightInd w:val="0"/>
        <w:rPr>
          <w:rFonts w:ascii="TetraITCStd-Book" w:hAnsi="TetraITCStd-Book" w:cs="TetraITCStd-Book"/>
          <w:color w:val="C00000"/>
          <w:szCs w:val="24"/>
          <w:lang w:eastAsia="zh-CN"/>
        </w:rPr>
      </w:pPr>
      <w:r w:rsidRPr="00FB4586">
        <w:rPr>
          <w:rFonts w:ascii="TetraITCStd-Book" w:hAnsi="TetraITCStd-Book" w:cs="TetraITCStd-Book"/>
          <w:color w:val="C00000"/>
          <w:szCs w:val="24"/>
          <w:lang w:eastAsia="zh-CN"/>
        </w:rPr>
        <w:t>• Access to online research materials</w:t>
      </w:r>
    </w:p>
    <w:p w:rsidR="00207FD4" w:rsidRPr="00FB4586" w:rsidRDefault="00207FD4" w:rsidP="00207FD4">
      <w:pPr>
        <w:tabs>
          <w:tab w:val="clear" w:pos="540"/>
        </w:tabs>
        <w:autoSpaceDE w:val="0"/>
        <w:autoSpaceDN w:val="0"/>
        <w:adjustRightInd w:val="0"/>
        <w:rPr>
          <w:rFonts w:ascii="TetraITCStd-Book" w:hAnsi="TetraITCStd-Book" w:cs="TetraITCStd-Book"/>
          <w:szCs w:val="24"/>
          <w:lang w:eastAsia="zh-CN"/>
        </w:rPr>
      </w:pPr>
    </w:p>
    <w:p w:rsidR="00207FD4" w:rsidRPr="00FB4586" w:rsidRDefault="00207FD4" w:rsidP="00207FD4">
      <w:pPr>
        <w:tabs>
          <w:tab w:val="clear" w:pos="540"/>
        </w:tabs>
        <w:autoSpaceDE w:val="0"/>
        <w:autoSpaceDN w:val="0"/>
        <w:adjustRightInd w:val="0"/>
        <w:rPr>
          <w:rFonts w:ascii="TetraITCStd-Bold" w:hAnsi="TetraITCStd-Bold" w:cs="TetraITCStd-Bold"/>
          <w:b/>
          <w:bCs/>
          <w:szCs w:val="24"/>
          <w:lang w:eastAsia="zh-CN"/>
        </w:rPr>
      </w:pPr>
      <w:r w:rsidRPr="00FB4586">
        <w:rPr>
          <w:rFonts w:ascii="TetraITCStd-Bold" w:hAnsi="TetraITCStd-Bold" w:cs="TetraITCStd-Bold"/>
          <w:b/>
          <w:bCs/>
          <w:szCs w:val="24"/>
          <w:lang w:eastAsia="zh-CN"/>
        </w:rPr>
        <w:t>The Search for Water</w:t>
      </w:r>
    </w:p>
    <w:p w:rsidR="00770B67" w:rsidRPr="00FB4586" w:rsidRDefault="00207FD4" w:rsidP="00207FD4">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 xml:space="preserve">Give each student several small sticky notes. </w:t>
      </w:r>
      <w:proofErr w:type="gramStart"/>
      <w:r w:rsidRPr="00FB4586">
        <w:rPr>
          <w:rFonts w:ascii="LetterGothicText-Light" w:hAnsi="LetterGothicText-Light" w:cs="LetterGothicText-Light"/>
          <w:szCs w:val="24"/>
          <w:lang w:eastAsia="zh-CN"/>
        </w:rPr>
        <w:t>Invite</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students to read Chapter 3</w:t>
      </w:r>
      <w:r w:rsidR="000C5B5E">
        <w:rPr>
          <w:rFonts w:ascii="LetterGothicText-Light" w:hAnsi="LetterGothicText-Light" w:cs="LetterGothicText-Light"/>
          <w:szCs w:val="24"/>
          <w:lang w:eastAsia="zh-CN"/>
        </w:rPr>
        <w:t xml:space="preserve"> (pages 34-51)</w:t>
      </w:r>
      <w:r w:rsidRPr="00FB4586">
        <w:rPr>
          <w:rFonts w:ascii="LetterGothicText-Light" w:hAnsi="LetterGothicText-Light" w:cs="LetterGothicText-Light"/>
          <w:szCs w:val="24"/>
          <w:lang w:eastAsia="zh-CN"/>
        </w:rPr>
        <w:t>, “Approaching Mars,” in</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pairs, in small groups, or on their own.</w:t>
      </w:r>
      <w:proofErr w:type="gramEnd"/>
      <w:r w:rsidRPr="00FB4586">
        <w:rPr>
          <w:rFonts w:ascii="LetterGothicText-Light" w:hAnsi="LetterGothicText-Light" w:cs="LetterGothicText-Light"/>
          <w:szCs w:val="24"/>
          <w:lang w:eastAsia="zh-CN"/>
        </w:rPr>
        <w:t xml:space="preserve"> As they read,</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encourage students to insert a sticky note each time</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the text makes a reference to water.</w:t>
      </w:r>
      <w:r w:rsidR="00C20D24" w:rsidRPr="00FB4586">
        <w:rPr>
          <w:rFonts w:ascii="LetterGothicText-Light" w:hAnsi="LetterGothicText-Light" w:cs="LetterGothicText-Light"/>
          <w:szCs w:val="24"/>
          <w:lang w:eastAsia="zh-CN"/>
        </w:rPr>
        <w:t xml:space="preserve"> </w:t>
      </w:r>
    </w:p>
    <w:p w:rsidR="00770B67" w:rsidRPr="00FB4586" w:rsidRDefault="00770B67" w:rsidP="00207FD4">
      <w:pPr>
        <w:tabs>
          <w:tab w:val="clear" w:pos="540"/>
        </w:tabs>
        <w:autoSpaceDE w:val="0"/>
        <w:autoSpaceDN w:val="0"/>
        <w:adjustRightInd w:val="0"/>
        <w:rPr>
          <w:rFonts w:ascii="LetterGothicText-Light" w:hAnsi="LetterGothicText-Light" w:cs="LetterGothicText-Light"/>
          <w:szCs w:val="24"/>
          <w:lang w:eastAsia="zh-CN"/>
        </w:rPr>
      </w:pPr>
    </w:p>
    <w:p w:rsidR="00207FD4" w:rsidRPr="00FB4586" w:rsidRDefault="00207FD4" w:rsidP="00207FD4">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After reading, divide the class into small groups.</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Instruct gr</w:t>
      </w:r>
      <w:r w:rsidR="00770B67" w:rsidRPr="00FB4586">
        <w:rPr>
          <w:rFonts w:ascii="LetterGothicText-Light" w:hAnsi="LetterGothicText-Light" w:cs="LetterGothicText-Light"/>
          <w:szCs w:val="24"/>
          <w:lang w:eastAsia="zh-CN"/>
        </w:rPr>
        <w:t>oup members to compile their fi</w:t>
      </w:r>
      <w:r w:rsidRPr="00FB4586">
        <w:rPr>
          <w:rFonts w:ascii="LetterGothicText-Light" w:hAnsi="LetterGothicText-Light" w:cs="LetterGothicText-Light"/>
          <w:szCs w:val="24"/>
          <w:lang w:eastAsia="zh-CN"/>
        </w:rPr>
        <w:t>ndings</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into a bulleted list of facts about the search for</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water on Mars. Then brainstorm with students to</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create a list of important questions related to</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water on Mars. For example:</w:t>
      </w:r>
    </w:p>
    <w:p w:rsidR="00770B67" w:rsidRPr="00FB4586" w:rsidRDefault="00770B67" w:rsidP="00207FD4">
      <w:pPr>
        <w:tabs>
          <w:tab w:val="clear" w:pos="540"/>
        </w:tabs>
        <w:autoSpaceDE w:val="0"/>
        <w:autoSpaceDN w:val="0"/>
        <w:adjustRightInd w:val="0"/>
        <w:rPr>
          <w:rFonts w:ascii="LetterGothicText-Light" w:hAnsi="LetterGothicText-Light" w:cs="LetterGothicText-Light"/>
          <w:szCs w:val="24"/>
          <w:lang w:eastAsia="zh-CN"/>
        </w:rPr>
      </w:pPr>
    </w:p>
    <w:p w:rsidR="00207FD4" w:rsidRPr="00FB4586" w:rsidRDefault="00207FD4" w:rsidP="00207FD4">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 Why is it impo</w:t>
      </w:r>
      <w:r w:rsidR="00770B67" w:rsidRPr="00FB4586">
        <w:rPr>
          <w:rFonts w:ascii="LetterGothicText-Light" w:hAnsi="LetterGothicText-Light" w:cs="LetterGothicText-Light"/>
          <w:szCs w:val="24"/>
          <w:lang w:eastAsia="zh-CN"/>
        </w:rPr>
        <w:t xml:space="preserve">rtant to know if Mars had water </w:t>
      </w:r>
      <w:r w:rsidRPr="00FB4586">
        <w:rPr>
          <w:rFonts w:ascii="LetterGothicText-Light" w:hAnsi="LetterGothicText-Light" w:cs="LetterGothicText-Light"/>
          <w:szCs w:val="24"/>
          <w:lang w:eastAsia="zh-CN"/>
        </w:rPr>
        <w:t>in the past?</w:t>
      </w:r>
    </w:p>
    <w:p w:rsidR="00770B67" w:rsidRPr="00FB4586" w:rsidRDefault="00770B67" w:rsidP="00207FD4">
      <w:pPr>
        <w:tabs>
          <w:tab w:val="clear" w:pos="540"/>
        </w:tabs>
        <w:autoSpaceDE w:val="0"/>
        <w:autoSpaceDN w:val="0"/>
        <w:adjustRightInd w:val="0"/>
        <w:rPr>
          <w:rFonts w:ascii="LetterGothicText-Light" w:hAnsi="LetterGothicText-Light" w:cs="LetterGothicText-Light"/>
          <w:szCs w:val="24"/>
          <w:lang w:eastAsia="zh-CN"/>
        </w:rPr>
      </w:pPr>
    </w:p>
    <w:p w:rsidR="00207FD4" w:rsidRPr="00FB4586" w:rsidRDefault="00207FD4" w:rsidP="00207FD4">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 What have people done to search for water</w:t>
      </w:r>
      <w:r w:rsidR="00770B67"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on Mars?</w:t>
      </w:r>
    </w:p>
    <w:p w:rsidR="00770B67" w:rsidRPr="00FB4586" w:rsidRDefault="00770B67" w:rsidP="00207FD4">
      <w:pPr>
        <w:tabs>
          <w:tab w:val="clear" w:pos="540"/>
        </w:tabs>
        <w:autoSpaceDE w:val="0"/>
        <w:autoSpaceDN w:val="0"/>
        <w:adjustRightInd w:val="0"/>
        <w:rPr>
          <w:rFonts w:ascii="LetterGothicText-Light" w:hAnsi="LetterGothicText-Light" w:cs="LetterGothicText-Light"/>
          <w:szCs w:val="24"/>
          <w:lang w:eastAsia="zh-CN"/>
        </w:rPr>
      </w:pPr>
    </w:p>
    <w:p w:rsidR="00207FD4" w:rsidRPr="00FB4586" w:rsidRDefault="00207FD4" w:rsidP="00207FD4">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 Where have people found water on Mars?</w:t>
      </w:r>
    </w:p>
    <w:p w:rsidR="00770B67" w:rsidRPr="00FB4586" w:rsidRDefault="00770B67" w:rsidP="00207FD4">
      <w:pPr>
        <w:tabs>
          <w:tab w:val="clear" w:pos="540"/>
        </w:tabs>
        <w:autoSpaceDE w:val="0"/>
        <w:autoSpaceDN w:val="0"/>
        <w:adjustRightInd w:val="0"/>
        <w:rPr>
          <w:rFonts w:ascii="LetterGothicText-Light" w:hAnsi="LetterGothicText-Light" w:cs="LetterGothicText-Light"/>
          <w:szCs w:val="24"/>
          <w:lang w:eastAsia="zh-CN"/>
        </w:rPr>
      </w:pPr>
    </w:p>
    <w:p w:rsidR="00770B67" w:rsidRPr="00FB4586" w:rsidRDefault="00207FD4" w:rsidP="00207FD4">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Instruct each group to select one question. Using</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their notes from the chapter as a foundation, give</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groups time to conduct research to learn more</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about their topic. Encourage students to gather</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facts, photos, and other items to support their</w:t>
      </w:r>
      <w:r w:rsidR="00C20D24" w:rsidRPr="00FB4586">
        <w:rPr>
          <w:rFonts w:ascii="LetterGothicText-Light" w:hAnsi="LetterGothicText-Light" w:cs="LetterGothicText-Light"/>
          <w:szCs w:val="24"/>
          <w:lang w:eastAsia="zh-CN"/>
        </w:rPr>
        <w:t xml:space="preserve"> fi</w:t>
      </w:r>
      <w:r w:rsidRPr="00FB4586">
        <w:rPr>
          <w:rFonts w:ascii="LetterGothicText-Light" w:hAnsi="LetterGothicText-Light" w:cs="LetterGothicText-Light"/>
          <w:szCs w:val="24"/>
          <w:lang w:eastAsia="zh-CN"/>
        </w:rPr>
        <w:t>ndings. Challenge them to make valid connections</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between their topic and knowledge of water on Earth.</w:t>
      </w:r>
      <w:r w:rsidR="00C20D24" w:rsidRPr="00FB4586">
        <w:rPr>
          <w:rFonts w:ascii="LetterGothicText-Light" w:hAnsi="LetterGothicText-Light" w:cs="LetterGothicText-Light"/>
          <w:szCs w:val="24"/>
          <w:lang w:eastAsia="zh-CN"/>
        </w:rPr>
        <w:t xml:space="preserve"> </w:t>
      </w:r>
    </w:p>
    <w:p w:rsidR="00770B67" w:rsidRPr="00FB4586" w:rsidRDefault="00770B67" w:rsidP="00207FD4">
      <w:pPr>
        <w:tabs>
          <w:tab w:val="clear" w:pos="540"/>
        </w:tabs>
        <w:autoSpaceDE w:val="0"/>
        <w:autoSpaceDN w:val="0"/>
        <w:adjustRightInd w:val="0"/>
        <w:rPr>
          <w:rFonts w:ascii="LetterGothicText-Light" w:hAnsi="LetterGothicText-Light" w:cs="LetterGothicText-Light"/>
          <w:szCs w:val="24"/>
          <w:lang w:eastAsia="zh-CN"/>
        </w:rPr>
      </w:pPr>
    </w:p>
    <w:p w:rsidR="00770B67" w:rsidRPr="00FB4586" w:rsidRDefault="00207FD4" w:rsidP="00207FD4">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Rejoin as a class. Explain to students that communication</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plays</w:t>
      </w:r>
      <w:r w:rsidR="00C20D24" w:rsidRPr="00FB4586">
        <w:rPr>
          <w:rFonts w:ascii="LetterGothicText-Light" w:hAnsi="LetterGothicText-Light" w:cs="LetterGothicText-Light"/>
          <w:szCs w:val="24"/>
          <w:lang w:eastAsia="zh-CN"/>
        </w:rPr>
        <w:t xml:space="preserve"> an important role in scientifi</w:t>
      </w:r>
      <w:r w:rsidRPr="00FB4586">
        <w:rPr>
          <w:rFonts w:ascii="LetterGothicText-Light" w:hAnsi="LetterGothicText-Light" w:cs="LetterGothicText-Light"/>
          <w:szCs w:val="24"/>
          <w:lang w:eastAsia="zh-CN"/>
        </w:rPr>
        <w:t>c progress.</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Scientists o</w:t>
      </w:r>
      <w:r w:rsidR="00C20D24" w:rsidRPr="00FB4586">
        <w:rPr>
          <w:rFonts w:ascii="LetterGothicText-Light" w:hAnsi="LetterGothicText-Light" w:cs="LetterGothicText-Light"/>
          <w:szCs w:val="24"/>
          <w:lang w:eastAsia="zh-CN"/>
        </w:rPr>
        <w:t>ften specialize in very specific fi</w:t>
      </w:r>
      <w:r w:rsidRPr="00FB4586">
        <w:rPr>
          <w:rFonts w:ascii="LetterGothicText-Light" w:hAnsi="LetterGothicText-Light" w:cs="LetterGothicText-Light"/>
          <w:szCs w:val="24"/>
          <w:lang w:eastAsia="zh-CN"/>
        </w:rPr>
        <w:t>elds,</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so they participate in conferences to share what</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they know.</w:t>
      </w:r>
      <w:r w:rsidR="00C20D24" w:rsidRPr="00FB4586">
        <w:rPr>
          <w:rFonts w:ascii="LetterGothicText-Light" w:hAnsi="LetterGothicText-Light" w:cs="LetterGothicText-Light"/>
          <w:szCs w:val="24"/>
          <w:lang w:eastAsia="zh-CN"/>
        </w:rPr>
        <w:t xml:space="preserve"> </w:t>
      </w:r>
    </w:p>
    <w:p w:rsidR="00770B67" w:rsidRPr="00FB4586" w:rsidRDefault="00770B67" w:rsidP="00207FD4">
      <w:pPr>
        <w:tabs>
          <w:tab w:val="clear" w:pos="540"/>
        </w:tabs>
        <w:autoSpaceDE w:val="0"/>
        <w:autoSpaceDN w:val="0"/>
        <w:adjustRightInd w:val="0"/>
        <w:rPr>
          <w:rFonts w:ascii="LetterGothicText-Light" w:hAnsi="LetterGothicText-Light" w:cs="LetterGothicText-Light"/>
          <w:szCs w:val="24"/>
          <w:lang w:eastAsia="zh-CN"/>
        </w:rPr>
      </w:pPr>
    </w:p>
    <w:p w:rsidR="00207FD4" w:rsidRPr="00FB4586" w:rsidRDefault="00C20D24" w:rsidP="00207FD4">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Guide the class in a scientifi</w:t>
      </w:r>
      <w:r w:rsidR="00207FD4" w:rsidRPr="00FB4586">
        <w:rPr>
          <w:rFonts w:ascii="LetterGothicText-Light" w:hAnsi="LetterGothicText-Light" w:cs="LetterGothicText-Light"/>
          <w:szCs w:val="24"/>
          <w:lang w:eastAsia="zh-CN"/>
        </w:rPr>
        <w:t>c conference about</w:t>
      </w:r>
      <w:r w:rsidRPr="00FB4586">
        <w:rPr>
          <w:rFonts w:ascii="LetterGothicText-Light" w:hAnsi="LetterGothicText-Light" w:cs="LetterGothicText-Light"/>
          <w:szCs w:val="24"/>
          <w:lang w:eastAsia="zh-CN"/>
        </w:rPr>
        <w:t xml:space="preserve"> </w:t>
      </w:r>
      <w:r w:rsidR="00207FD4" w:rsidRPr="00FB4586">
        <w:rPr>
          <w:rFonts w:ascii="LetterGothicText-Light" w:hAnsi="LetterGothicText-Light" w:cs="LetterGothicText-Light"/>
          <w:szCs w:val="24"/>
          <w:lang w:eastAsia="zh-CN"/>
        </w:rPr>
        <w:t>water on Mars</w:t>
      </w:r>
      <w:r w:rsidRPr="00FB4586">
        <w:rPr>
          <w:rFonts w:ascii="LetterGothicText-Light" w:hAnsi="LetterGothicText-Light" w:cs="LetterGothicText-Light"/>
          <w:szCs w:val="24"/>
          <w:lang w:eastAsia="zh-CN"/>
        </w:rPr>
        <w:t>. After groups present their fi</w:t>
      </w:r>
      <w:r w:rsidR="00207FD4" w:rsidRPr="00FB4586">
        <w:rPr>
          <w:rFonts w:ascii="LetterGothicText-Light" w:hAnsi="LetterGothicText-Light" w:cs="LetterGothicText-Light"/>
          <w:szCs w:val="24"/>
          <w:lang w:eastAsia="zh-CN"/>
        </w:rPr>
        <w:t>ndings,</w:t>
      </w:r>
      <w:r w:rsidRPr="00FB4586">
        <w:rPr>
          <w:rFonts w:ascii="LetterGothicText-Light" w:hAnsi="LetterGothicText-Light" w:cs="LetterGothicText-Light"/>
          <w:szCs w:val="24"/>
          <w:lang w:eastAsia="zh-CN"/>
        </w:rPr>
        <w:t xml:space="preserve"> </w:t>
      </w:r>
      <w:r w:rsidR="00207FD4" w:rsidRPr="00FB4586">
        <w:rPr>
          <w:rFonts w:ascii="LetterGothicText-Light" w:hAnsi="LetterGothicText-Light" w:cs="LetterGothicText-Light"/>
          <w:szCs w:val="24"/>
          <w:lang w:eastAsia="zh-CN"/>
        </w:rPr>
        <w:t>encourage classmates to ask questions. Challenge</w:t>
      </w:r>
      <w:r w:rsidRPr="00FB4586">
        <w:rPr>
          <w:rFonts w:ascii="LetterGothicText-Light" w:hAnsi="LetterGothicText-Light" w:cs="LetterGothicText-Light"/>
          <w:szCs w:val="24"/>
          <w:lang w:eastAsia="zh-CN"/>
        </w:rPr>
        <w:t xml:space="preserve"> experts to provide scientifi</w:t>
      </w:r>
      <w:r w:rsidR="00207FD4" w:rsidRPr="00FB4586">
        <w:rPr>
          <w:rFonts w:ascii="LetterGothicText-Light" w:hAnsi="LetterGothicText-Light" w:cs="LetterGothicText-Light"/>
          <w:szCs w:val="24"/>
          <w:lang w:eastAsia="zh-CN"/>
        </w:rPr>
        <w:t>cally valid answers. To</w:t>
      </w:r>
      <w:r w:rsidRPr="00FB4586">
        <w:rPr>
          <w:rFonts w:ascii="LetterGothicText-Light" w:hAnsi="LetterGothicText-Light" w:cs="LetterGothicText-Light"/>
          <w:szCs w:val="24"/>
          <w:lang w:eastAsia="zh-CN"/>
        </w:rPr>
        <w:t xml:space="preserve"> </w:t>
      </w:r>
      <w:r w:rsidR="00207FD4" w:rsidRPr="00FB4586">
        <w:rPr>
          <w:rFonts w:ascii="LetterGothicText-Light" w:hAnsi="LetterGothicText-Light" w:cs="LetterGothicText-Light"/>
          <w:szCs w:val="24"/>
          <w:lang w:eastAsia="zh-CN"/>
        </w:rPr>
        <w:t>wrap up the conference, challenge groups to explain</w:t>
      </w:r>
      <w:r w:rsidRPr="00FB4586">
        <w:rPr>
          <w:rFonts w:ascii="LetterGothicText-Light" w:hAnsi="LetterGothicText-Light" w:cs="LetterGothicText-Light"/>
          <w:szCs w:val="24"/>
          <w:lang w:eastAsia="zh-CN"/>
        </w:rPr>
        <w:t xml:space="preserve"> </w:t>
      </w:r>
      <w:r w:rsidR="00207FD4" w:rsidRPr="00FB4586">
        <w:rPr>
          <w:rFonts w:ascii="LetterGothicText-Light" w:hAnsi="LetterGothicText-Light" w:cs="LetterGothicText-Light"/>
          <w:szCs w:val="24"/>
          <w:lang w:eastAsia="zh-CN"/>
        </w:rPr>
        <w:t>why knowledge of water on Earth is essential to</w:t>
      </w:r>
      <w:r w:rsidRPr="00FB4586">
        <w:rPr>
          <w:rFonts w:ascii="LetterGothicText-Light" w:hAnsi="LetterGothicText-Light" w:cs="LetterGothicText-Light"/>
          <w:szCs w:val="24"/>
          <w:lang w:eastAsia="zh-CN"/>
        </w:rPr>
        <w:t xml:space="preserve"> fi</w:t>
      </w:r>
      <w:r w:rsidR="00207FD4" w:rsidRPr="00FB4586">
        <w:rPr>
          <w:rFonts w:ascii="LetterGothicText-Light" w:hAnsi="LetterGothicText-Light" w:cs="LetterGothicText-Light"/>
          <w:szCs w:val="24"/>
          <w:lang w:eastAsia="zh-CN"/>
        </w:rPr>
        <w:t>nding water on Mars.</w:t>
      </w:r>
    </w:p>
    <w:p w:rsidR="00207FD4" w:rsidRPr="00FB4586" w:rsidRDefault="00207FD4">
      <w:pPr>
        <w:tabs>
          <w:tab w:val="clear" w:pos="540"/>
        </w:tabs>
        <w:rPr>
          <w:rFonts w:ascii="TetraITCStd-Bold" w:hAnsi="TetraITCStd-Bold" w:cs="TetraITCStd-Bold"/>
          <w:b/>
          <w:bCs/>
          <w:szCs w:val="24"/>
          <w:lang w:eastAsia="zh-CN"/>
        </w:rPr>
      </w:pPr>
      <w:r w:rsidRPr="00FB4586">
        <w:rPr>
          <w:rFonts w:ascii="TetraITCStd-Bold" w:hAnsi="TetraITCStd-Bold" w:cs="TetraITCStd-Bold"/>
          <w:b/>
          <w:bCs/>
          <w:szCs w:val="24"/>
          <w:lang w:eastAsia="zh-CN"/>
        </w:rPr>
        <w:br w:type="page"/>
      </w:r>
    </w:p>
    <w:p w:rsidR="003C327E" w:rsidRPr="00FB4586" w:rsidRDefault="003C327E" w:rsidP="00FB4586">
      <w:pPr>
        <w:tabs>
          <w:tab w:val="clear" w:pos="540"/>
        </w:tabs>
        <w:autoSpaceDE w:val="0"/>
        <w:autoSpaceDN w:val="0"/>
        <w:adjustRightInd w:val="0"/>
        <w:jc w:val="center"/>
        <w:rPr>
          <w:rFonts w:ascii="TetraITCStd-Bold" w:hAnsi="TetraITCStd-Bold" w:cs="TetraITCStd-Bold"/>
          <w:b/>
          <w:bCs/>
          <w:szCs w:val="24"/>
          <w:lang w:eastAsia="zh-CN"/>
        </w:rPr>
      </w:pPr>
      <w:r w:rsidRPr="00FB4586">
        <w:rPr>
          <w:rFonts w:ascii="TetraITCStd-Bold" w:hAnsi="TetraITCStd-Bold" w:cs="TetraITCStd-Bold"/>
          <w:b/>
          <w:bCs/>
          <w:szCs w:val="24"/>
          <w:lang w:eastAsia="zh-CN"/>
        </w:rPr>
        <w:lastRenderedPageBreak/>
        <w:t>Middle School</w:t>
      </w:r>
    </w:p>
    <w:p w:rsidR="00FB4586" w:rsidRDefault="00FB4586" w:rsidP="003C327E">
      <w:pPr>
        <w:tabs>
          <w:tab w:val="clear" w:pos="540"/>
        </w:tabs>
        <w:autoSpaceDE w:val="0"/>
        <w:autoSpaceDN w:val="0"/>
        <w:adjustRightInd w:val="0"/>
        <w:rPr>
          <w:rFonts w:ascii="DIN-Black" w:hAnsi="DIN-Black" w:cs="DIN-Black"/>
          <w:szCs w:val="24"/>
          <w:lang w:eastAsia="zh-CN"/>
        </w:rPr>
      </w:pPr>
    </w:p>
    <w:p w:rsidR="003C327E" w:rsidRPr="00FB4586" w:rsidRDefault="003C327E" w:rsidP="003C327E">
      <w:pPr>
        <w:tabs>
          <w:tab w:val="clear" w:pos="540"/>
        </w:tabs>
        <w:autoSpaceDE w:val="0"/>
        <w:autoSpaceDN w:val="0"/>
        <w:adjustRightInd w:val="0"/>
        <w:rPr>
          <w:rFonts w:ascii="DIN-Black" w:hAnsi="DIN-Black" w:cs="DIN-Black"/>
          <w:szCs w:val="24"/>
          <w:lang w:eastAsia="zh-CN"/>
        </w:rPr>
      </w:pPr>
      <w:r w:rsidRPr="00FB4586">
        <w:rPr>
          <w:rFonts w:ascii="DIN-Black" w:hAnsi="DIN-Black" w:cs="DIN-Black"/>
          <w:szCs w:val="24"/>
          <w:lang w:eastAsia="zh-CN"/>
        </w:rPr>
        <w:t>LS2.C:</w:t>
      </w:r>
      <w:r w:rsidR="00207FD4" w:rsidRPr="00FB4586">
        <w:rPr>
          <w:rFonts w:ascii="DIN-Black" w:hAnsi="DIN-Black" w:cs="DIN-Black"/>
          <w:szCs w:val="24"/>
          <w:lang w:eastAsia="zh-CN"/>
        </w:rPr>
        <w:t xml:space="preserve"> </w:t>
      </w:r>
      <w:r w:rsidRPr="00FB4586">
        <w:rPr>
          <w:rFonts w:ascii="LetterGothicText-Bold" w:hAnsi="LetterGothicText-Bold" w:cs="LetterGothicText-Bold"/>
          <w:b/>
          <w:bCs/>
          <w:szCs w:val="24"/>
          <w:lang w:eastAsia="zh-CN"/>
        </w:rPr>
        <w:t>Ecosystem Dynamics, Functioning and Resilience</w:t>
      </w:r>
    </w:p>
    <w:p w:rsidR="00ED29B7" w:rsidRPr="00FB4586" w:rsidRDefault="003C327E" w:rsidP="003C327E">
      <w:pPr>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Ecosystems are dynamic in nature; their characteristics can vary</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over time. Disruptions to any physical or biological component of an</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ecosystem can lead to shifts in all its populations.</w:t>
      </w:r>
    </w:p>
    <w:p w:rsidR="00207FD4" w:rsidRPr="00FB4586" w:rsidRDefault="00207FD4" w:rsidP="003C327E">
      <w:pPr>
        <w:rPr>
          <w:rFonts w:ascii="LetterGothicText-Light" w:hAnsi="LetterGothicText-Light" w:cs="LetterGothicText-Light"/>
          <w:szCs w:val="24"/>
          <w:lang w:eastAsia="zh-CN"/>
        </w:rPr>
      </w:pPr>
    </w:p>
    <w:p w:rsidR="00207FD4" w:rsidRPr="00FB4586" w:rsidRDefault="00207FD4" w:rsidP="00207FD4">
      <w:pPr>
        <w:tabs>
          <w:tab w:val="clear" w:pos="540"/>
        </w:tabs>
        <w:autoSpaceDE w:val="0"/>
        <w:autoSpaceDN w:val="0"/>
        <w:adjustRightInd w:val="0"/>
        <w:rPr>
          <w:rFonts w:ascii="TetraITCStd-Book" w:hAnsi="TetraITCStd-Book" w:cs="TetraITCStd-Book"/>
          <w:b/>
          <w:color w:val="C00000"/>
          <w:szCs w:val="24"/>
          <w:lang w:eastAsia="zh-CN"/>
        </w:rPr>
      </w:pPr>
      <w:r w:rsidRPr="00FB4586">
        <w:rPr>
          <w:rFonts w:ascii="TetraITCStd-Book" w:hAnsi="TetraITCStd-Book" w:cs="TetraITCStd-Book"/>
          <w:b/>
          <w:color w:val="C00000"/>
          <w:szCs w:val="24"/>
          <w:lang w:eastAsia="zh-CN"/>
        </w:rPr>
        <w:t>MATERIALS</w:t>
      </w:r>
    </w:p>
    <w:p w:rsidR="00207FD4" w:rsidRPr="00FB4586" w:rsidRDefault="00207FD4" w:rsidP="00207FD4">
      <w:pPr>
        <w:tabs>
          <w:tab w:val="clear" w:pos="540"/>
        </w:tabs>
        <w:autoSpaceDE w:val="0"/>
        <w:autoSpaceDN w:val="0"/>
        <w:adjustRightInd w:val="0"/>
        <w:rPr>
          <w:rFonts w:ascii="TetraITCStd-Book" w:hAnsi="TetraITCStd-Book" w:cs="TetraITCStd-Book"/>
          <w:color w:val="C00000"/>
          <w:szCs w:val="24"/>
          <w:lang w:eastAsia="zh-CN"/>
        </w:rPr>
      </w:pPr>
      <w:r w:rsidRPr="00FB4586">
        <w:rPr>
          <w:rFonts w:ascii="TetraITCStd-Book" w:hAnsi="TetraITCStd-Book" w:cs="TetraITCStd-Book"/>
          <w:color w:val="C00000"/>
          <w:szCs w:val="24"/>
          <w:lang w:eastAsia="zh-CN"/>
        </w:rPr>
        <w:t>• Colored pencils</w:t>
      </w:r>
    </w:p>
    <w:p w:rsidR="00207FD4" w:rsidRPr="00FB4586" w:rsidRDefault="00207FD4" w:rsidP="00207FD4">
      <w:pPr>
        <w:tabs>
          <w:tab w:val="clear" w:pos="540"/>
        </w:tabs>
        <w:autoSpaceDE w:val="0"/>
        <w:autoSpaceDN w:val="0"/>
        <w:adjustRightInd w:val="0"/>
        <w:rPr>
          <w:rFonts w:ascii="TetraITCStd-Book" w:hAnsi="TetraITCStd-Book" w:cs="TetraITCStd-Book"/>
          <w:color w:val="C00000"/>
          <w:szCs w:val="24"/>
          <w:lang w:eastAsia="zh-CN"/>
        </w:rPr>
      </w:pPr>
      <w:r w:rsidRPr="00FB4586">
        <w:rPr>
          <w:rFonts w:ascii="TetraITCStd-Book" w:hAnsi="TetraITCStd-Book" w:cs="TetraITCStd-Book"/>
          <w:color w:val="C00000"/>
          <w:szCs w:val="24"/>
          <w:lang w:eastAsia="zh-CN"/>
        </w:rPr>
        <w:t>• Markers</w:t>
      </w:r>
    </w:p>
    <w:p w:rsidR="00207FD4" w:rsidRPr="00FB4586" w:rsidRDefault="00207FD4" w:rsidP="00207FD4">
      <w:pPr>
        <w:rPr>
          <w:rFonts w:ascii="TetraITCStd-Book" w:hAnsi="TetraITCStd-Book" w:cs="TetraITCStd-Book"/>
          <w:color w:val="C00000"/>
          <w:szCs w:val="24"/>
          <w:lang w:eastAsia="zh-CN"/>
        </w:rPr>
      </w:pPr>
      <w:r w:rsidRPr="00FB4586">
        <w:rPr>
          <w:rFonts w:ascii="TetraITCStd-Book" w:hAnsi="TetraITCStd-Book" w:cs="TetraITCStd-Book"/>
          <w:color w:val="C00000"/>
          <w:szCs w:val="24"/>
          <w:lang w:eastAsia="zh-CN"/>
        </w:rPr>
        <w:t>• Paper</w:t>
      </w:r>
    </w:p>
    <w:p w:rsidR="00207FD4" w:rsidRPr="00FB4586" w:rsidRDefault="00207FD4" w:rsidP="00207FD4">
      <w:pPr>
        <w:rPr>
          <w:rFonts w:ascii="LetterGothicText-Light" w:hAnsi="LetterGothicText-Light" w:cs="LetterGothicText-Light"/>
          <w:szCs w:val="24"/>
          <w:lang w:eastAsia="zh-CN"/>
        </w:rPr>
      </w:pPr>
    </w:p>
    <w:p w:rsidR="00207FD4" w:rsidRPr="00FB4586" w:rsidRDefault="00207FD4" w:rsidP="00207FD4">
      <w:pPr>
        <w:tabs>
          <w:tab w:val="clear" w:pos="540"/>
        </w:tabs>
        <w:autoSpaceDE w:val="0"/>
        <w:autoSpaceDN w:val="0"/>
        <w:adjustRightInd w:val="0"/>
        <w:rPr>
          <w:rFonts w:ascii="TetraITCStd-Bold" w:hAnsi="TetraITCStd-Bold" w:cs="TetraITCStd-Bold"/>
          <w:b/>
          <w:bCs/>
          <w:szCs w:val="24"/>
          <w:lang w:eastAsia="zh-CN"/>
        </w:rPr>
      </w:pPr>
      <w:r w:rsidRPr="00FB4586">
        <w:rPr>
          <w:rFonts w:ascii="TetraITCStd-Bold" w:hAnsi="TetraITCStd-Bold" w:cs="TetraITCStd-Bold"/>
          <w:b/>
          <w:bCs/>
          <w:szCs w:val="24"/>
          <w:lang w:eastAsia="zh-CN"/>
        </w:rPr>
        <w:t>Martian Timeline</w:t>
      </w:r>
    </w:p>
    <w:p w:rsidR="00770B67" w:rsidRPr="00FB4586" w:rsidRDefault="00207FD4" w:rsidP="00207FD4">
      <w:pPr>
        <w:rPr>
          <w:rFonts w:ascii="LetterGothicText-Light" w:hAnsi="LetterGothicText-Light" w:cs="LetterGothicText-Light"/>
          <w:szCs w:val="24"/>
          <w:lang w:eastAsia="zh-CN"/>
        </w:rPr>
      </w:pPr>
      <w:proofErr w:type="gramStart"/>
      <w:r w:rsidRPr="00FB4586">
        <w:rPr>
          <w:rFonts w:ascii="LetterGothicText-Light" w:hAnsi="LetterGothicText-Light" w:cs="LetterGothicText-Light"/>
          <w:szCs w:val="24"/>
          <w:lang w:eastAsia="zh-CN"/>
        </w:rPr>
        <w:t>Invite students to read Chapter 5</w:t>
      </w:r>
      <w:r w:rsidR="000C5B5E">
        <w:rPr>
          <w:rFonts w:ascii="LetterGothicText-Light" w:hAnsi="LetterGothicText-Light" w:cs="LetterGothicText-Light"/>
          <w:szCs w:val="24"/>
          <w:lang w:eastAsia="zh-CN"/>
        </w:rPr>
        <w:t xml:space="preserve"> (pages 80-</w:t>
      </w:r>
      <w:r w:rsidR="001B6E94">
        <w:rPr>
          <w:rFonts w:ascii="LetterGothicText-Light" w:hAnsi="LetterGothicText-Light" w:cs="LetterGothicText-Light"/>
          <w:szCs w:val="24"/>
          <w:lang w:eastAsia="zh-CN"/>
        </w:rPr>
        <w:t>90)</w:t>
      </w:r>
      <w:r w:rsidRPr="00FB4586">
        <w:rPr>
          <w:rFonts w:ascii="LetterGothicText-Light" w:hAnsi="LetterGothicText-Light" w:cs="LetterGothicText-Light"/>
          <w:szCs w:val="24"/>
          <w:lang w:eastAsia="zh-CN"/>
        </w:rPr>
        <w:t>, “Martian Home,” in</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pairs, small groups, or on their own.</w:t>
      </w:r>
      <w:proofErr w:type="gramEnd"/>
      <w:r w:rsidRPr="00FB4586">
        <w:rPr>
          <w:rFonts w:ascii="LetterGothicText-Light" w:hAnsi="LetterGothicText-Light" w:cs="LetterGothicText-Light"/>
          <w:szCs w:val="24"/>
          <w:lang w:eastAsia="zh-CN"/>
        </w:rPr>
        <w:t xml:space="preserve"> As students read,</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encourage them to pause to discuss relationships</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among the text, photos, and illustrations.</w:t>
      </w:r>
      <w:r w:rsidR="00C20D24" w:rsidRPr="00FB4586">
        <w:rPr>
          <w:rFonts w:ascii="LetterGothicText-Light" w:hAnsi="LetterGothicText-Light" w:cs="LetterGothicText-Light"/>
          <w:szCs w:val="24"/>
          <w:lang w:eastAsia="zh-CN"/>
        </w:rPr>
        <w:t xml:space="preserve"> </w:t>
      </w:r>
    </w:p>
    <w:p w:rsidR="00770B67" w:rsidRPr="00FB4586" w:rsidRDefault="00770B67" w:rsidP="00207FD4">
      <w:pPr>
        <w:rPr>
          <w:rFonts w:ascii="LetterGothicText-Light" w:hAnsi="LetterGothicText-Light" w:cs="LetterGothicText-Light"/>
          <w:szCs w:val="24"/>
          <w:lang w:eastAsia="zh-CN"/>
        </w:rPr>
      </w:pPr>
    </w:p>
    <w:p w:rsidR="00770B67" w:rsidRPr="00FB4586" w:rsidRDefault="00207FD4" w:rsidP="00207FD4">
      <w:pPr>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After students finish reading and discussing the</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chapter, have them read and review the book’s</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conclusion, “Green Mars,” on pages 88-89. Guide</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students to recognize that Chapter 5 describes life in</w:t>
      </w:r>
      <w:r w:rsidR="00C20D24" w:rsidRPr="00FB4586">
        <w:rPr>
          <w:rFonts w:ascii="LetterGothicText-Light" w:hAnsi="LetterGothicText-Light" w:cs="LetterGothicText-Light"/>
          <w:szCs w:val="24"/>
          <w:lang w:eastAsia="zh-CN"/>
        </w:rPr>
        <w:t xml:space="preserve"> </w:t>
      </w:r>
      <w:r w:rsidR="00022FC7" w:rsidRPr="00FB4586">
        <w:rPr>
          <w:rFonts w:ascii="LetterGothicText-Light" w:hAnsi="LetterGothicText-Light" w:cs="LetterGothicText-Light"/>
          <w:szCs w:val="24"/>
          <w:lang w:eastAsia="zh-CN"/>
        </w:rPr>
        <w:t>the fi</w:t>
      </w:r>
      <w:r w:rsidRPr="00FB4586">
        <w:rPr>
          <w:rFonts w:ascii="LetterGothicText-Light" w:hAnsi="LetterGothicText-Light" w:cs="LetterGothicText-Light"/>
          <w:szCs w:val="24"/>
          <w:lang w:eastAsia="zh-CN"/>
        </w:rPr>
        <w:t>rst Martian settlement. The time line describes</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how changing environmental conditions on Mars affect</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people’s lives over a 1,000-year period.</w:t>
      </w:r>
      <w:r w:rsidR="00C20D24" w:rsidRPr="00FB4586">
        <w:rPr>
          <w:rFonts w:ascii="LetterGothicText-Light" w:hAnsi="LetterGothicText-Light" w:cs="LetterGothicText-Light"/>
          <w:szCs w:val="24"/>
          <w:lang w:eastAsia="zh-CN"/>
        </w:rPr>
        <w:t xml:space="preserve"> </w:t>
      </w:r>
    </w:p>
    <w:p w:rsidR="00770B67" w:rsidRPr="00FB4586" w:rsidRDefault="00770B67" w:rsidP="00207FD4">
      <w:pPr>
        <w:rPr>
          <w:rFonts w:ascii="LetterGothicText-Light" w:hAnsi="LetterGothicText-Light" w:cs="LetterGothicText-Light"/>
          <w:szCs w:val="24"/>
          <w:lang w:eastAsia="zh-CN"/>
        </w:rPr>
      </w:pPr>
    </w:p>
    <w:p w:rsidR="00770B67" w:rsidRPr="00FB4586" w:rsidRDefault="00207FD4" w:rsidP="00207FD4">
      <w:pPr>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Divide the class into six groups. Assign each group one</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section of the time line. Using Chapter 5 as an example,</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instruct groups to write a new chapter for the book</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describing life on Mars during</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their assigned time periods.</w:t>
      </w:r>
      <w:r w:rsidR="00C20D24" w:rsidRPr="00FB4586">
        <w:rPr>
          <w:rFonts w:ascii="LetterGothicText-Light" w:hAnsi="LetterGothicText-Light" w:cs="LetterGothicText-Light"/>
          <w:szCs w:val="24"/>
          <w:lang w:eastAsia="zh-CN"/>
        </w:rPr>
        <w:t xml:space="preserve"> </w:t>
      </w:r>
    </w:p>
    <w:p w:rsidR="00770B67" w:rsidRPr="00FB4586" w:rsidRDefault="00770B67" w:rsidP="00207FD4">
      <w:pPr>
        <w:rPr>
          <w:rFonts w:ascii="LetterGothicText-Light" w:hAnsi="LetterGothicText-Light" w:cs="LetterGothicText-Light"/>
          <w:szCs w:val="24"/>
          <w:lang w:eastAsia="zh-CN"/>
        </w:rPr>
      </w:pPr>
    </w:p>
    <w:p w:rsidR="00770B67" w:rsidRPr="00FB4586" w:rsidRDefault="00207FD4" w:rsidP="00207FD4">
      <w:pPr>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Provide access to colored pencils,</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markers, and paper. Encourage</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groups to write about and create</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illustrations showing people’s</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homes, food, and daily activities. Challenge students to</w:t>
      </w:r>
      <w:r w:rsidR="00C20D24" w:rsidRPr="00FB4586">
        <w:rPr>
          <w:rFonts w:ascii="LetterGothicText-Light" w:hAnsi="LetterGothicText-Light" w:cs="LetterGothicText-Light"/>
          <w:szCs w:val="24"/>
          <w:lang w:eastAsia="zh-CN"/>
        </w:rPr>
        <w:t xml:space="preserve"> </w:t>
      </w:r>
      <w:r w:rsidR="00022FC7" w:rsidRPr="00FB4586">
        <w:rPr>
          <w:rFonts w:ascii="LetterGothicText-Light" w:hAnsi="LetterGothicText-Light" w:cs="LetterGothicText-Light"/>
          <w:szCs w:val="24"/>
          <w:lang w:eastAsia="zh-CN"/>
        </w:rPr>
        <w:t>include scientifi</w:t>
      </w:r>
      <w:r w:rsidRPr="00FB4586">
        <w:rPr>
          <w:rFonts w:ascii="LetterGothicText-Light" w:hAnsi="LetterGothicText-Light" w:cs="LetterGothicText-Light"/>
          <w:szCs w:val="24"/>
          <w:lang w:eastAsia="zh-CN"/>
        </w:rPr>
        <w:t>c reasons to explain how changes in the</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Martian ecosystem impact people’s daily lives during</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that time period.</w:t>
      </w:r>
      <w:r w:rsidR="00C20D24" w:rsidRPr="00FB4586">
        <w:rPr>
          <w:rFonts w:ascii="LetterGothicText-Light" w:hAnsi="LetterGothicText-Light" w:cs="LetterGothicText-Light"/>
          <w:szCs w:val="24"/>
          <w:lang w:eastAsia="zh-CN"/>
        </w:rPr>
        <w:t xml:space="preserve"> </w:t>
      </w:r>
    </w:p>
    <w:p w:rsidR="00770B67" w:rsidRPr="00FB4586" w:rsidRDefault="00770B67" w:rsidP="00207FD4">
      <w:pPr>
        <w:rPr>
          <w:rFonts w:ascii="LetterGothicText-Light" w:hAnsi="LetterGothicText-Light" w:cs="LetterGothicText-Light"/>
          <w:szCs w:val="24"/>
          <w:lang w:eastAsia="zh-CN"/>
        </w:rPr>
      </w:pPr>
    </w:p>
    <w:p w:rsidR="00207FD4" w:rsidRPr="00FB4586" w:rsidRDefault="00207FD4" w:rsidP="00207FD4">
      <w:pPr>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Give students time to complete their chapters. When</w:t>
      </w:r>
      <w:r w:rsidR="00C20D24" w:rsidRPr="00FB4586">
        <w:rPr>
          <w:rFonts w:ascii="LetterGothicText-Light" w:hAnsi="LetterGothicText-Light" w:cs="LetterGothicText-Light"/>
          <w:szCs w:val="24"/>
          <w:lang w:eastAsia="zh-CN"/>
        </w:rPr>
        <w:t xml:space="preserve"> </w:t>
      </w:r>
      <w:r w:rsidR="00022FC7" w:rsidRPr="00FB4586">
        <w:rPr>
          <w:rFonts w:ascii="LetterGothicText-Light" w:hAnsi="LetterGothicText-Light" w:cs="LetterGothicText-Light"/>
          <w:szCs w:val="24"/>
          <w:lang w:eastAsia="zh-CN"/>
        </w:rPr>
        <w:t>all groups are fi</w:t>
      </w:r>
      <w:r w:rsidRPr="00FB4586">
        <w:rPr>
          <w:rFonts w:ascii="LetterGothicText-Light" w:hAnsi="LetterGothicText-Light" w:cs="LetterGothicText-Light"/>
          <w:szCs w:val="24"/>
          <w:lang w:eastAsia="zh-CN"/>
        </w:rPr>
        <w:t>nished, invite them to share their</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chapters with the class. Then discuss how changing the</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characteristics of Mars can make it a more suitable</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environment for human populations over time.</w:t>
      </w:r>
    </w:p>
    <w:p w:rsidR="00207FD4" w:rsidRPr="00FB4586" w:rsidRDefault="00207FD4" w:rsidP="00207FD4">
      <w:pPr>
        <w:rPr>
          <w:rFonts w:ascii="LetterGothicText-Light" w:hAnsi="LetterGothicText-Light" w:cs="LetterGothicText-Light"/>
          <w:szCs w:val="24"/>
          <w:lang w:eastAsia="zh-CN"/>
        </w:rPr>
      </w:pPr>
    </w:p>
    <w:p w:rsidR="00207FD4" w:rsidRPr="00FB4586" w:rsidRDefault="00982CFE" w:rsidP="00207FD4">
      <w:pPr>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 xml:space="preserve">Pages 88-89 of book: </w:t>
      </w:r>
      <w:r w:rsidR="000C5B5E">
        <w:rPr>
          <w:rFonts w:ascii="LetterGothicText-Light" w:hAnsi="LetterGothicText-Light" w:cs="LetterGothicText-Light"/>
          <w:szCs w:val="24"/>
          <w:lang w:eastAsia="zh-CN"/>
        </w:rPr>
        <w:t>Image, Timeline</w:t>
      </w:r>
      <w:r w:rsidR="00207FD4" w:rsidRPr="00FB4586">
        <w:rPr>
          <w:rFonts w:ascii="LetterGothicText-Light" w:hAnsi="LetterGothicText-Light" w:cs="LetterGothicText-Light"/>
          <w:szCs w:val="24"/>
          <w:lang w:eastAsia="zh-CN"/>
        </w:rPr>
        <w:t xml:space="preserve"> of </w:t>
      </w:r>
      <w:proofErr w:type="spellStart"/>
      <w:r w:rsidR="00207FD4" w:rsidRPr="00FB4586">
        <w:rPr>
          <w:rFonts w:ascii="LetterGothicText-Light" w:hAnsi="LetterGothicText-Light" w:cs="LetterGothicText-Light"/>
          <w:szCs w:val="24"/>
          <w:lang w:eastAsia="zh-CN"/>
        </w:rPr>
        <w:t>Terraforming</w:t>
      </w:r>
      <w:proofErr w:type="spellEnd"/>
    </w:p>
    <w:p w:rsidR="00207FD4" w:rsidRPr="00FB4586" w:rsidRDefault="00207FD4" w:rsidP="00207FD4">
      <w:pPr>
        <w:rPr>
          <w:rFonts w:ascii="LetterGothicText-Light" w:hAnsi="LetterGothicText-Light" w:cs="LetterGothicText-Light"/>
          <w:szCs w:val="24"/>
          <w:lang w:eastAsia="zh-CN"/>
        </w:rPr>
      </w:pPr>
    </w:p>
    <w:p w:rsidR="00207FD4" w:rsidRPr="000C5B5E" w:rsidRDefault="00207FD4" w:rsidP="00207FD4">
      <w:pPr>
        <w:tabs>
          <w:tab w:val="clear" w:pos="540"/>
        </w:tabs>
        <w:autoSpaceDE w:val="0"/>
        <w:autoSpaceDN w:val="0"/>
        <w:adjustRightInd w:val="0"/>
        <w:rPr>
          <w:rFonts w:ascii="LetterGothicText-Roman" w:hAnsi="LetterGothicText-Roman" w:cs="LetterGothicText-Roman"/>
          <w:color w:val="C00000"/>
          <w:sz w:val="20"/>
          <w:lang w:eastAsia="zh-CN"/>
        </w:rPr>
      </w:pPr>
      <w:r w:rsidRPr="000C5B5E">
        <w:rPr>
          <w:rFonts w:ascii="LetterGothicText-Roman" w:hAnsi="LetterGothicText-Roman" w:cs="LetterGothicText-Roman"/>
          <w:color w:val="C00000"/>
          <w:sz w:val="20"/>
          <w:lang w:eastAsia="zh-CN"/>
        </w:rPr>
        <w:t>When we first arrive</w:t>
      </w:r>
      <w:r w:rsidR="00C20D24" w:rsidRPr="000C5B5E">
        <w:rPr>
          <w:rFonts w:ascii="LetterGothicText-Roman" w:hAnsi="LetterGothicText-Roman" w:cs="LetterGothicText-Roman"/>
          <w:color w:val="C00000"/>
          <w:sz w:val="20"/>
          <w:lang w:eastAsia="zh-CN"/>
        </w:rPr>
        <w:t xml:space="preserve"> </w:t>
      </w:r>
      <w:r w:rsidRPr="000C5B5E">
        <w:rPr>
          <w:rFonts w:ascii="LetterGothicText-Roman" w:hAnsi="LetterGothicText-Roman" w:cs="LetterGothicText-Roman"/>
          <w:color w:val="C00000"/>
          <w:sz w:val="20"/>
          <w:lang w:eastAsia="zh-CN"/>
        </w:rPr>
        <w:t>on Mars, the air will</w:t>
      </w:r>
      <w:r w:rsidR="00C20D24" w:rsidRPr="000C5B5E">
        <w:rPr>
          <w:rFonts w:ascii="LetterGothicText-Roman" w:hAnsi="LetterGothicText-Roman" w:cs="LetterGothicText-Roman"/>
          <w:color w:val="C00000"/>
          <w:sz w:val="20"/>
          <w:lang w:eastAsia="zh-CN"/>
        </w:rPr>
        <w:t xml:space="preserve"> </w:t>
      </w:r>
      <w:r w:rsidRPr="000C5B5E">
        <w:rPr>
          <w:rFonts w:ascii="LetterGothicText-Roman" w:hAnsi="LetterGothicText-Roman" w:cs="LetterGothicText-Roman"/>
          <w:color w:val="C00000"/>
          <w:sz w:val="20"/>
          <w:lang w:eastAsia="zh-CN"/>
        </w:rPr>
        <w:t>be too thin and the</w:t>
      </w:r>
      <w:r w:rsidR="00C20D24" w:rsidRPr="000C5B5E">
        <w:rPr>
          <w:rFonts w:ascii="LetterGothicText-Roman" w:hAnsi="LetterGothicText-Roman" w:cs="LetterGothicText-Roman"/>
          <w:color w:val="C00000"/>
          <w:sz w:val="20"/>
          <w:lang w:eastAsia="zh-CN"/>
        </w:rPr>
        <w:t xml:space="preserve"> </w:t>
      </w:r>
      <w:r w:rsidRPr="000C5B5E">
        <w:rPr>
          <w:rFonts w:ascii="LetterGothicText-Roman" w:hAnsi="LetterGothicText-Roman" w:cs="LetterGothicText-Roman"/>
          <w:color w:val="C00000"/>
          <w:sz w:val="20"/>
          <w:lang w:eastAsia="zh-CN"/>
        </w:rPr>
        <w:t>radiation level too high</w:t>
      </w:r>
      <w:r w:rsidR="00C20D24" w:rsidRPr="000C5B5E">
        <w:rPr>
          <w:rFonts w:ascii="LetterGothicText-Roman" w:hAnsi="LetterGothicText-Roman" w:cs="LetterGothicText-Roman"/>
          <w:color w:val="C00000"/>
          <w:sz w:val="20"/>
          <w:lang w:eastAsia="zh-CN"/>
        </w:rPr>
        <w:t xml:space="preserve"> </w:t>
      </w:r>
      <w:r w:rsidRPr="000C5B5E">
        <w:rPr>
          <w:rFonts w:ascii="LetterGothicText-Roman" w:hAnsi="LetterGothicText-Roman" w:cs="LetterGothicText-Roman"/>
          <w:color w:val="C00000"/>
          <w:sz w:val="20"/>
          <w:lang w:eastAsia="zh-CN"/>
        </w:rPr>
        <w:t>for people or plants to</w:t>
      </w:r>
      <w:r w:rsidR="00C20D24" w:rsidRPr="000C5B5E">
        <w:rPr>
          <w:rFonts w:ascii="LetterGothicText-Roman" w:hAnsi="LetterGothicText-Roman" w:cs="LetterGothicText-Roman"/>
          <w:color w:val="C00000"/>
          <w:sz w:val="20"/>
          <w:lang w:eastAsia="zh-CN"/>
        </w:rPr>
        <w:t xml:space="preserve"> </w:t>
      </w:r>
      <w:r w:rsidRPr="000C5B5E">
        <w:rPr>
          <w:rFonts w:ascii="LetterGothicText-Roman" w:hAnsi="LetterGothicText-Roman" w:cs="LetterGothicText-Roman"/>
          <w:color w:val="C00000"/>
          <w:sz w:val="20"/>
          <w:lang w:eastAsia="zh-CN"/>
        </w:rPr>
        <w:t>survive on the surface.</w:t>
      </w:r>
      <w:r w:rsidR="00C20D24" w:rsidRPr="000C5B5E">
        <w:rPr>
          <w:rFonts w:ascii="LetterGothicText-Roman" w:hAnsi="LetterGothicText-Roman" w:cs="LetterGothicText-Roman"/>
          <w:color w:val="C00000"/>
          <w:sz w:val="20"/>
          <w:lang w:eastAsia="zh-CN"/>
        </w:rPr>
        <w:t xml:space="preserve"> </w:t>
      </w:r>
      <w:r w:rsidRPr="000C5B5E">
        <w:rPr>
          <w:rFonts w:ascii="LetterGothicText-Roman" w:hAnsi="LetterGothicText-Roman" w:cs="LetterGothicText-Roman"/>
          <w:color w:val="C00000"/>
          <w:sz w:val="20"/>
          <w:lang w:eastAsia="zh-CN"/>
        </w:rPr>
        <w:t>People will live inside</w:t>
      </w:r>
      <w:r w:rsidR="00C20D24" w:rsidRPr="000C5B5E">
        <w:rPr>
          <w:rFonts w:ascii="LetterGothicText-Roman" w:hAnsi="LetterGothicText-Roman" w:cs="LetterGothicText-Roman"/>
          <w:color w:val="C00000"/>
          <w:sz w:val="20"/>
          <w:lang w:eastAsia="zh-CN"/>
        </w:rPr>
        <w:t xml:space="preserve"> </w:t>
      </w:r>
      <w:r w:rsidRPr="000C5B5E">
        <w:rPr>
          <w:rFonts w:ascii="LetterGothicText-Roman" w:hAnsi="LetterGothicText-Roman" w:cs="LetterGothicText-Roman"/>
          <w:color w:val="C00000"/>
          <w:sz w:val="20"/>
          <w:lang w:eastAsia="zh-CN"/>
        </w:rPr>
        <w:t>pressurized domes or</w:t>
      </w:r>
      <w:r w:rsidR="00C20D24" w:rsidRPr="000C5B5E">
        <w:rPr>
          <w:rFonts w:ascii="LetterGothicText-Roman" w:hAnsi="LetterGothicText-Roman" w:cs="LetterGothicText-Roman"/>
          <w:color w:val="C00000"/>
          <w:sz w:val="20"/>
          <w:lang w:eastAsia="zh-CN"/>
        </w:rPr>
        <w:t xml:space="preserve"> </w:t>
      </w:r>
      <w:r w:rsidRPr="000C5B5E">
        <w:rPr>
          <w:rFonts w:ascii="LetterGothicText-Roman" w:hAnsi="LetterGothicText-Roman" w:cs="LetterGothicText-Roman"/>
          <w:color w:val="C00000"/>
          <w:sz w:val="20"/>
          <w:lang w:eastAsia="zh-CN"/>
        </w:rPr>
        <w:t>cylinders covered by</w:t>
      </w:r>
      <w:r w:rsidR="00C20D24" w:rsidRPr="000C5B5E">
        <w:rPr>
          <w:rFonts w:ascii="LetterGothicText-Roman" w:hAnsi="LetterGothicText-Roman" w:cs="LetterGothicText-Roman"/>
          <w:color w:val="C00000"/>
          <w:sz w:val="20"/>
          <w:lang w:eastAsia="zh-CN"/>
        </w:rPr>
        <w:t xml:space="preserve"> dirt or with fi</w:t>
      </w:r>
      <w:r w:rsidRPr="000C5B5E">
        <w:rPr>
          <w:rFonts w:ascii="LetterGothicText-Roman" w:hAnsi="LetterGothicText-Roman" w:cs="LetterGothicText-Roman"/>
          <w:color w:val="C00000"/>
          <w:sz w:val="20"/>
          <w:lang w:eastAsia="zh-CN"/>
        </w:rPr>
        <w:t>ltered</w:t>
      </w:r>
      <w:r w:rsidR="00C20D24" w:rsidRPr="000C5B5E">
        <w:rPr>
          <w:rFonts w:ascii="LetterGothicText-Roman" w:hAnsi="LetterGothicText-Roman" w:cs="LetterGothicText-Roman"/>
          <w:color w:val="C00000"/>
          <w:sz w:val="20"/>
          <w:lang w:eastAsia="zh-CN"/>
        </w:rPr>
        <w:t xml:space="preserve"> </w:t>
      </w:r>
      <w:r w:rsidRPr="000C5B5E">
        <w:rPr>
          <w:rFonts w:ascii="LetterGothicText-Roman" w:hAnsi="LetterGothicText-Roman" w:cs="LetterGothicText-Roman"/>
          <w:color w:val="C00000"/>
          <w:sz w:val="20"/>
          <w:lang w:eastAsia="zh-CN"/>
        </w:rPr>
        <w:t>glass to block</w:t>
      </w:r>
      <w:r w:rsidR="00C20D24" w:rsidRPr="000C5B5E">
        <w:rPr>
          <w:rFonts w:ascii="LetterGothicText-Roman" w:hAnsi="LetterGothicText-Roman" w:cs="LetterGothicText-Roman"/>
          <w:color w:val="C00000"/>
          <w:sz w:val="20"/>
          <w:lang w:eastAsia="zh-CN"/>
        </w:rPr>
        <w:t xml:space="preserve"> </w:t>
      </w:r>
      <w:r w:rsidRPr="000C5B5E">
        <w:rPr>
          <w:rFonts w:ascii="LetterGothicText-Roman" w:hAnsi="LetterGothicText-Roman" w:cs="LetterGothicText-Roman"/>
          <w:color w:val="C00000"/>
          <w:sz w:val="20"/>
          <w:lang w:eastAsia="zh-CN"/>
        </w:rPr>
        <w:t>radiation.</w:t>
      </w:r>
    </w:p>
    <w:p w:rsidR="00207FD4" w:rsidRPr="000C5B5E" w:rsidRDefault="00207FD4" w:rsidP="00207FD4">
      <w:pPr>
        <w:tabs>
          <w:tab w:val="clear" w:pos="540"/>
        </w:tabs>
        <w:autoSpaceDE w:val="0"/>
        <w:autoSpaceDN w:val="0"/>
        <w:adjustRightInd w:val="0"/>
        <w:rPr>
          <w:rFonts w:ascii="LetterGothicText-Roman" w:hAnsi="LetterGothicText-Roman" w:cs="LetterGothicText-Roman"/>
          <w:color w:val="C00000"/>
          <w:sz w:val="20"/>
          <w:lang w:eastAsia="zh-CN"/>
        </w:rPr>
      </w:pPr>
    </w:p>
    <w:p w:rsidR="00207FD4" w:rsidRPr="000C5B5E" w:rsidRDefault="00C20D24" w:rsidP="00207FD4">
      <w:pPr>
        <w:tabs>
          <w:tab w:val="clear" w:pos="540"/>
        </w:tabs>
        <w:autoSpaceDE w:val="0"/>
        <w:autoSpaceDN w:val="0"/>
        <w:adjustRightInd w:val="0"/>
        <w:rPr>
          <w:rFonts w:ascii="LetterGothicText-Roman" w:hAnsi="LetterGothicText-Roman" w:cs="LetterGothicText-Roman"/>
          <w:color w:val="FF0000"/>
          <w:sz w:val="20"/>
          <w:lang w:eastAsia="zh-CN"/>
        </w:rPr>
      </w:pPr>
      <w:r w:rsidRPr="000C5B5E">
        <w:rPr>
          <w:rFonts w:ascii="LetterGothicText-Roman" w:hAnsi="LetterGothicText-Roman" w:cs="LetterGothicText-Roman"/>
          <w:color w:val="FF0000"/>
          <w:sz w:val="20"/>
          <w:lang w:eastAsia="zh-CN"/>
        </w:rPr>
        <w:t>During our fi</w:t>
      </w:r>
      <w:r w:rsidR="00207FD4" w:rsidRPr="000C5B5E">
        <w:rPr>
          <w:rFonts w:ascii="LetterGothicText-Roman" w:hAnsi="LetterGothicText-Roman" w:cs="LetterGothicText-Roman"/>
          <w:color w:val="FF0000"/>
          <w:sz w:val="20"/>
          <w:lang w:eastAsia="zh-CN"/>
        </w:rPr>
        <w:t xml:space="preserve">rst </w:t>
      </w:r>
      <w:r w:rsidR="00207FD4" w:rsidRPr="000C5B5E">
        <w:rPr>
          <w:rFonts w:ascii="TetraITCStd-Bold" w:hAnsi="TetraITCStd-Bold" w:cs="TetraITCStd-Bold"/>
          <w:b/>
          <w:bCs/>
          <w:color w:val="FF0000"/>
          <w:sz w:val="20"/>
          <w:lang w:eastAsia="zh-CN"/>
        </w:rPr>
        <w:t>100</w:t>
      </w:r>
      <w:r w:rsidRPr="000C5B5E">
        <w:rPr>
          <w:rFonts w:ascii="TetraITCStd-Bold" w:hAnsi="TetraITCStd-Bold" w:cs="TetraITCStd-Bold"/>
          <w:b/>
          <w:bCs/>
          <w:color w:val="FF0000"/>
          <w:sz w:val="20"/>
          <w:lang w:eastAsia="zh-CN"/>
        </w:rPr>
        <w:t xml:space="preserve"> </w:t>
      </w:r>
      <w:r w:rsidR="00207FD4" w:rsidRPr="000C5B5E">
        <w:rPr>
          <w:rFonts w:ascii="TetraITCStd-Bold" w:hAnsi="TetraITCStd-Bold" w:cs="TetraITCStd-Bold"/>
          <w:b/>
          <w:bCs/>
          <w:color w:val="FF0000"/>
          <w:sz w:val="20"/>
          <w:lang w:eastAsia="zh-CN"/>
        </w:rPr>
        <w:t xml:space="preserve">years </w:t>
      </w:r>
      <w:r w:rsidR="00207FD4" w:rsidRPr="000C5B5E">
        <w:rPr>
          <w:rFonts w:ascii="LetterGothicText-Roman" w:hAnsi="LetterGothicText-Roman" w:cs="LetterGothicText-Roman"/>
          <w:color w:val="FF0000"/>
          <w:sz w:val="20"/>
          <w:lang w:eastAsia="zh-CN"/>
        </w:rPr>
        <w:t>on Mars,</w:t>
      </w:r>
      <w:r w:rsidRPr="000C5B5E">
        <w:rPr>
          <w:rFonts w:ascii="LetterGothicText-Roman" w:hAnsi="LetterGothicText-Roman" w:cs="LetterGothicText-Roman"/>
          <w:color w:val="FF0000"/>
          <w:sz w:val="20"/>
          <w:lang w:eastAsia="zh-CN"/>
        </w:rPr>
        <w:t xml:space="preserve"> </w:t>
      </w:r>
      <w:r w:rsidR="00207FD4" w:rsidRPr="000C5B5E">
        <w:rPr>
          <w:rFonts w:ascii="LetterGothicText-Roman" w:hAnsi="LetterGothicText-Roman" w:cs="LetterGothicText-Roman"/>
          <w:color w:val="FF0000"/>
          <w:sz w:val="20"/>
          <w:lang w:eastAsia="zh-CN"/>
        </w:rPr>
        <w:t>human factories will</w:t>
      </w:r>
      <w:r w:rsidRPr="000C5B5E">
        <w:rPr>
          <w:rFonts w:ascii="LetterGothicText-Roman" w:hAnsi="LetterGothicText-Roman" w:cs="LetterGothicText-Roman"/>
          <w:color w:val="FF0000"/>
          <w:sz w:val="20"/>
          <w:lang w:eastAsia="zh-CN"/>
        </w:rPr>
        <w:t xml:space="preserve"> </w:t>
      </w:r>
      <w:r w:rsidR="00207FD4" w:rsidRPr="000C5B5E">
        <w:rPr>
          <w:rFonts w:ascii="LetterGothicText-Roman" w:hAnsi="LetterGothicText-Roman" w:cs="LetterGothicText-Roman"/>
          <w:color w:val="FF0000"/>
          <w:sz w:val="20"/>
          <w:lang w:eastAsia="zh-CN"/>
        </w:rPr>
        <w:t>release gases. We may</w:t>
      </w:r>
      <w:r w:rsidRPr="000C5B5E">
        <w:rPr>
          <w:rFonts w:ascii="LetterGothicText-Roman" w:hAnsi="LetterGothicText-Roman" w:cs="LetterGothicText-Roman"/>
          <w:color w:val="FF0000"/>
          <w:sz w:val="20"/>
          <w:lang w:eastAsia="zh-CN"/>
        </w:rPr>
        <w:t xml:space="preserve"> </w:t>
      </w:r>
      <w:r w:rsidR="00207FD4" w:rsidRPr="000C5B5E">
        <w:rPr>
          <w:rFonts w:ascii="LetterGothicText-Roman" w:hAnsi="LetterGothicText-Roman" w:cs="LetterGothicText-Roman"/>
          <w:color w:val="FF0000"/>
          <w:sz w:val="20"/>
          <w:lang w:eastAsia="zh-CN"/>
        </w:rPr>
        <w:t>also crash comets into</w:t>
      </w:r>
      <w:r w:rsidRPr="000C5B5E">
        <w:rPr>
          <w:rFonts w:ascii="LetterGothicText-Roman" w:hAnsi="LetterGothicText-Roman" w:cs="LetterGothicText-Roman"/>
          <w:color w:val="FF0000"/>
          <w:sz w:val="20"/>
          <w:lang w:eastAsia="zh-CN"/>
        </w:rPr>
        <w:t xml:space="preserve"> </w:t>
      </w:r>
      <w:r w:rsidR="00207FD4" w:rsidRPr="000C5B5E">
        <w:rPr>
          <w:rFonts w:ascii="LetterGothicText-Roman" w:hAnsi="LetterGothicText-Roman" w:cs="LetterGothicText-Roman"/>
          <w:color w:val="FF0000"/>
          <w:sz w:val="20"/>
          <w:lang w:eastAsia="zh-CN"/>
        </w:rPr>
        <w:t>Mars to release ammonia</w:t>
      </w:r>
      <w:r w:rsidRPr="000C5B5E">
        <w:rPr>
          <w:rFonts w:ascii="LetterGothicText-Roman" w:hAnsi="LetterGothicText-Roman" w:cs="LetterGothicText-Roman"/>
          <w:color w:val="FF0000"/>
          <w:sz w:val="20"/>
          <w:lang w:eastAsia="zh-CN"/>
        </w:rPr>
        <w:t xml:space="preserve"> </w:t>
      </w:r>
      <w:r w:rsidR="00207FD4" w:rsidRPr="000C5B5E">
        <w:rPr>
          <w:rFonts w:ascii="LetterGothicText-Roman" w:hAnsi="LetterGothicText-Roman" w:cs="LetterGothicText-Roman"/>
          <w:color w:val="FF0000"/>
          <w:sz w:val="20"/>
          <w:lang w:eastAsia="zh-CN"/>
        </w:rPr>
        <w:t>and heat, and use</w:t>
      </w:r>
      <w:r w:rsidRPr="000C5B5E">
        <w:rPr>
          <w:rFonts w:ascii="LetterGothicText-Roman" w:hAnsi="LetterGothicText-Roman" w:cs="LetterGothicText-Roman"/>
          <w:color w:val="FF0000"/>
          <w:sz w:val="20"/>
          <w:lang w:eastAsia="zh-CN"/>
        </w:rPr>
        <w:t xml:space="preserve"> </w:t>
      </w:r>
      <w:r w:rsidR="00207FD4" w:rsidRPr="000C5B5E">
        <w:rPr>
          <w:rFonts w:ascii="LetterGothicText-Roman" w:hAnsi="LetterGothicText-Roman" w:cs="LetterGothicText-Roman"/>
          <w:color w:val="FF0000"/>
          <w:sz w:val="20"/>
          <w:lang w:eastAsia="zh-CN"/>
        </w:rPr>
        <w:t>space mirrors to melt</w:t>
      </w:r>
      <w:r w:rsidRPr="000C5B5E">
        <w:rPr>
          <w:rFonts w:ascii="LetterGothicText-Roman" w:hAnsi="LetterGothicText-Roman" w:cs="LetterGothicText-Roman"/>
          <w:color w:val="FF0000"/>
          <w:sz w:val="20"/>
          <w:lang w:eastAsia="zh-CN"/>
        </w:rPr>
        <w:t xml:space="preserve"> </w:t>
      </w:r>
      <w:r w:rsidR="00207FD4" w:rsidRPr="000C5B5E">
        <w:rPr>
          <w:rFonts w:ascii="LetterGothicText-Roman" w:hAnsi="LetterGothicText-Roman" w:cs="LetterGothicText-Roman"/>
          <w:color w:val="FF0000"/>
          <w:sz w:val="20"/>
          <w:lang w:eastAsia="zh-CN"/>
        </w:rPr>
        <w:t xml:space="preserve">the ice at the </w:t>
      </w:r>
      <w:proofErr w:type="gramStart"/>
      <w:r w:rsidR="00207FD4" w:rsidRPr="000C5B5E">
        <w:rPr>
          <w:rFonts w:ascii="LetterGothicText-Roman" w:hAnsi="LetterGothicText-Roman" w:cs="LetterGothicText-Roman"/>
          <w:color w:val="FF0000"/>
          <w:sz w:val="20"/>
          <w:lang w:eastAsia="zh-CN"/>
        </w:rPr>
        <w:t>south</w:t>
      </w:r>
      <w:r w:rsidRPr="000C5B5E">
        <w:rPr>
          <w:rFonts w:ascii="LetterGothicText-Roman" w:hAnsi="LetterGothicText-Roman" w:cs="LetterGothicText-Roman"/>
          <w:color w:val="FF0000"/>
          <w:sz w:val="20"/>
          <w:lang w:eastAsia="zh-CN"/>
        </w:rPr>
        <w:t xml:space="preserve"> </w:t>
      </w:r>
      <w:r w:rsidR="00207FD4" w:rsidRPr="000C5B5E">
        <w:rPr>
          <w:rFonts w:ascii="LetterGothicText-Roman" w:hAnsi="LetterGothicText-Roman" w:cs="LetterGothicText-Roman"/>
          <w:color w:val="FF0000"/>
          <w:sz w:val="20"/>
          <w:lang w:eastAsia="zh-CN"/>
        </w:rPr>
        <w:t>pole</w:t>
      </w:r>
      <w:proofErr w:type="gramEnd"/>
      <w:r w:rsidR="00207FD4" w:rsidRPr="000C5B5E">
        <w:rPr>
          <w:rFonts w:ascii="LetterGothicText-Roman" w:hAnsi="LetterGothicText-Roman" w:cs="LetterGothicText-Roman"/>
          <w:color w:val="FF0000"/>
          <w:sz w:val="20"/>
          <w:lang w:eastAsia="zh-CN"/>
        </w:rPr>
        <w:t>. All these things</w:t>
      </w:r>
      <w:r w:rsidRPr="000C5B5E">
        <w:rPr>
          <w:rFonts w:ascii="LetterGothicText-Roman" w:hAnsi="LetterGothicText-Roman" w:cs="LetterGothicText-Roman"/>
          <w:color w:val="FF0000"/>
          <w:sz w:val="20"/>
          <w:lang w:eastAsia="zh-CN"/>
        </w:rPr>
        <w:t xml:space="preserve"> </w:t>
      </w:r>
      <w:r w:rsidR="00207FD4" w:rsidRPr="000C5B5E">
        <w:rPr>
          <w:rFonts w:ascii="LetterGothicText-Roman" w:hAnsi="LetterGothicText-Roman" w:cs="LetterGothicText-Roman"/>
          <w:color w:val="FF0000"/>
          <w:sz w:val="20"/>
          <w:lang w:eastAsia="zh-CN"/>
        </w:rPr>
        <w:t>will help thicken the</w:t>
      </w:r>
      <w:r w:rsidRPr="000C5B5E">
        <w:rPr>
          <w:rFonts w:ascii="LetterGothicText-Roman" w:hAnsi="LetterGothicText-Roman" w:cs="LetterGothicText-Roman"/>
          <w:color w:val="FF0000"/>
          <w:sz w:val="20"/>
          <w:lang w:eastAsia="zh-CN"/>
        </w:rPr>
        <w:t xml:space="preserve"> </w:t>
      </w:r>
      <w:r w:rsidR="00207FD4" w:rsidRPr="000C5B5E">
        <w:rPr>
          <w:rFonts w:ascii="LetterGothicText-Roman" w:hAnsi="LetterGothicText-Roman" w:cs="LetterGothicText-Roman"/>
          <w:color w:val="FF0000"/>
          <w:sz w:val="20"/>
          <w:lang w:eastAsia="zh-CN"/>
        </w:rPr>
        <w:t>air and warm Mars.</w:t>
      </w:r>
    </w:p>
    <w:p w:rsidR="00207FD4" w:rsidRPr="000C5B5E" w:rsidRDefault="00207FD4" w:rsidP="00207FD4">
      <w:pPr>
        <w:tabs>
          <w:tab w:val="clear" w:pos="540"/>
        </w:tabs>
        <w:autoSpaceDE w:val="0"/>
        <w:autoSpaceDN w:val="0"/>
        <w:adjustRightInd w:val="0"/>
        <w:rPr>
          <w:rFonts w:ascii="LetterGothicText-Roman" w:hAnsi="LetterGothicText-Roman" w:cs="LetterGothicText-Roman"/>
          <w:color w:val="0070C0"/>
          <w:sz w:val="20"/>
          <w:lang w:eastAsia="zh-CN"/>
        </w:rPr>
      </w:pPr>
    </w:p>
    <w:p w:rsidR="00207FD4" w:rsidRPr="000C5B5E" w:rsidRDefault="00207FD4" w:rsidP="00207FD4">
      <w:pPr>
        <w:tabs>
          <w:tab w:val="clear" w:pos="540"/>
        </w:tabs>
        <w:autoSpaceDE w:val="0"/>
        <w:autoSpaceDN w:val="0"/>
        <w:adjustRightInd w:val="0"/>
        <w:rPr>
          <w:rFonts w:ascii="LetterGothicText-Roman" w:hAnsi="LetterGothicText-Roman" w:cs="LetterGothicText-Roman"/>
          <w:color w:val="7030A0"/>
          <w:sz w:val="20"/>
          <w:lang w:eastAsia="zh-CN"/>
        </w:rPr>
      </w:pPr>
      <w:r w:rsidRPr="000C5B5E">
        <w:rPr>
          <w:rFonts w:ascii="LetterGothicText-Roman" w:hAnsi="LetterGothicText-Roman" w:cs="LetterGothicText-Roman"/>
          <w:color w:val="7030A0"/>
          <w:sz w:val="20"/>
          <w:lang w:eastAsia="zh-CN"/>
        </w:rPr>
        <w:t xml:space="preserve">After about </w:t>
      </w:r>
      <w:r w:rsidRPr="000C5B5E">
        <w:rPr>
          <w:rFonts w:ascii="TetraITCStd-Bold" w:hAnsi="TetraITCStd-Bold" w:cs="TetraITCStd-Bold"/>
          <w:b/>
          <w:bCs/>
          <w:color w:val="7030A0"/>
          <w:sz w:val="20"/>
          <w:lang w:eastAsia="zh-CN"/>
        </w:rPr>
        <w:t>200</w:t>
      </w:r>
      <w:r w:rsidR="00C20D24" w:rsidRPr="000C5B5E">
        <w:rPr>
          <w:rFonts w:ascii="TetraITCStd-Bold" w:hAnsi="TetraITCStd-Bold" w:cs="TetraITCStd-Bold"/>
          <w:b/>
          <w:bCs/>
          <w:color w:val="7030A0"/>
          <w:sz w:val="20"/>
          <w:lang w:eastAsia="zh-CN"/>
        </w:rPr>
        <w:t xml:space="preserve"> </w:t>
      </w:r>
      <w:r w:rsidRPr="000C5B5E">
        <w:rPr>
          <w:rFonts w:ascii="TetraITCStd-Bold" w:hAnsi="TetraITCStd-Bold" w:cs="TetraITCStd-Bold"/>
          <w:b/>
          <w:bCs/>
          <w:color w:val="7030A0"/>
          <w:sz w:val="20"/>
          <w:lang w:eastAsia="zh-CN"/>
        </w:rPr>
        <w:t xml:space="preserve">years, </w:t>
      </w:r>
      <w:r w:rsidRPr="000C5B5E">
        <w:rPr>
          <w:rFonts w:ascii="LetterGothicText-Roman" w:hAnsi="LetterGothicText-Roman" w:cs="LetterGothicText-Roman"/>
          <w:color w:val="7030A0"/>
          <w:sz w:val="20"/>
          <w:lang w:eastAsia="zh-CN"/>
        </w:rPr>
        <w:t>the air may be</w:t>
      </w:r>
      <w:r w:rsidR="00C20D24" w:rsidRPr="000C5B5E">
        <w:rPr>
          <w:rFonts w:ascii="LetterGothicText-Roman" w:hAnsi="LetterGothicText-Roman" w:cs="LetterGothicText-Roman"/>
          <w:color w:val="7030A0"/>
          <w:sz w:val="20"/>
          <w:lang w:eastAsia="zh-CN"/>
        </w:rPr>
        <w:t xml:space="preserve"> </w:t>
      </w:r>
      <w:r w:rsidRPr="000C5B5E">
        <w:rPr>
          <w:rFonts w:ascii="LetterGothicText-Roman" w:hAnsi="LetterGothicText-Roman" w:cs="LetterGothicText-Roman"/>
          <w:color w:val="7030A0"/>
          <w:sz w:val="20"/>
          <w:lang w:eastAsia="zh-CN"/>
        </w:rPr>
        <w:t>thick and warm enough</w:t>
      </w:r>
      <w:r w:rsidR="00C20D24" w:rsidRPr="000C5B5E">
        <w:rPr>
          <w:rFonts w:ascii="LetterGothicText-Roman" w:hAnsi="LetterGothicText-Roman" w:cs="LetterGothicText-Roman"/>
          <w:color w:val="7030A0"/>
          <w:sz w:val="20"/>
          <w:lang w:eastAsia="zh-CN"/>
        </w:rPr>
        <w:t xml:space="preserve"> </w:t>
      </w:r>
      <w:r w:rsidRPr="000C5B5E">
        <w:rPr>
          <w:rFonts w:ascii="LetterGothicText-Roman" w:hAnsi="LetterGothicText-Roman" w:cs="LetterGothicText-Roman"/>
          <w:color w:val="7030A0"/>
          <w:sz w:val="20"/>
          <w:lang w:eastAsia="zh-CN"/>
        </w:rPr>
        <w:t>to thaw the ice trapped</w:t>
      </w:r>
      <w:r w:rsidR="00C20D24" w:rsidRPr="000C5B5E">
        <w:rPr>
          <w:rFonts w:ascii="LetterGothicText-Roman" w:hAnsi="LetterGothicText-Roman" w:cs="LetterGothicText-Roman"/>
          <w:color w:val="7030A0"/>
          <w:sz w:val="20"/>
          <w:lang w:eastAsia="zh-CN"/>
        </w:rPr>
        <w:t xml:space="preserve"> </w:t>
      </w:r>
      <w:r w:rsidRPr="000C5B5E">
        <w:rPr>
          <w:rFonts w:ascii="LetterGothicText-Roman" w:hAnsi="LetterGothicText-Roman" w:cs="LetterGothicText-Roman"/>
          <w:color w:val="7030A0"/>
          <w:sz w:val="20"/>
          <w:lang w:eastAsia="zh-CN"/>
        </w:rPr>
        <w:t>in soil, and also block</w:t>
      </w:r>
      <w:r w:rsidR="00C20D24" w:rsidRPr="000C5B5E">
        <w:rPr>
          <w:rFonts w:ascii="LetterGothicText-Roman" w:hAnsi="LetterGothicText-Roman" w:cs="LetterGothicText-Roman"/>
          <w:color w:val="7030A0"/>
          <w:sz w:val="20"/>
          <w:lang w:eastAsia="zh-CN"/>
        </w:rPr>
        <w:t xml:space="preserve"> </w:t>
      </w:r>
      <w:r w:rsidRPr="000C5B5E">
        <w:rPr>
          <w:rFonts w:ascii="LetterGothicText-Roman" w:hAnsi="LetterGothicText-Roman" w:cs="LetterGothicText-Roman"/>
          <w:color w:val="7030A0"/>
          <w:sz w:val="20"/>
          <w:lang w:eastAsia="zh-CN"/>
        </w:rPr>
        <w:t>harmful radiation. Then</w:t>
      </w:r>
      <w:r w:rsidR="00C20D24" w:rsidRPr="000C5B5E">
        <w:rPr>
          <w:rFonts w:ascii="LetterGothicText-Roman" w:hAnsi="LetterGothicText-Roman" w:cs="LetterGothicText-Roman"/>
          <w:color w:val="7030A0"/>
          <w:sz w:val="20"/>
          <w:lang w:eastAsia="zh-CN"/>
        </w:rPr>
        <w:t xml:space="preserve"> </w:t>
      </w:r>
      <w:r w:rsidRPr="000C5B5E">
        <w:rPr>
          <w:rFonts w:ascii="LetterGothicText-Roman" w:hAnsi="LetterGothicText-Roman" w:cs="LetterGothicText-Roman"/>
          <w:color w:val="7030A0"/>
          <w:sz w:val="20"/>
          <w:lang w:eastAsia="zh-CN"/>
        </w:rPr>
        <w:t>microbes, algae, and</w:t>
      </w:r>
      <w:r w:rsidR="00C20D24" w:rsidRPr="000C5B5E">
        <w:rPr>
          <w:rFonts w:ascii="LetterGothicText-Roman" w:hAnsi="LetterGothicText-Roman" w:cs="LetterGothicText-Roman"/>
          <w:color w:val="7030A0"/>
          <w:sz w:val="20"/>
          <w:lang w:eastAsia="zh-CN"/>
        </w:rPr>
        <w:t xml:space="preserve"> </w:t>
      </w:r>
      <w:r w:rsidRPr="000C5B5E">
        <w:rPr>
          <w:rFonts w:ascii="LetterGothicText-Roman" w:hAnsi="LetterGothicText-Roman" w:cs="LetterGothicText-Roman"/>
          <w:color w:val="7030A0"/>
          <w:sz w:val="20"/>
          <w:lang w:eastAsia="zh-CN"/>
        </w:rPr>
        <w:t>lichens can grow on the</w:t>
      </w:r>
      <w:r w:rsidR="00C20D24" w:rsidRPr="000C5B5E">
        <w:rPr>
          <w:rFonts w:ascii="LetterGothicText-Roman" w:hAnsi="LetterGothicText-Roman" w:cs="LetterGothicText-Roman"/>
          <w:color w:val="7030A0"/>
          <w:sz w:val="20"/>
          <w:lang w:eastAsia="zh-CN"/>
        </w:rPr>
        <w:t xml:space="preserve"> </w:t>
      </w:r>
      <w:r w:rsidRPr="000C5B5E">
        <w:rPr>
          <w:rFonts w:ascii="LetterGothicText-Roman" w:hAnsi="LetterGothicText-Roman" w:cs="LetterGothicText-Roman"/>
          <w:color w:val="7030A0"/>
          <w:sz w:val="20"/>
          <w:lang w:eastAsia="zh-CN"/>
        </w:rPr>
        <w:t>surface. Clouds might get</w:t>
      </w:r>
      <w:r w:rsidR="00C20D24" w:rsidRPr="000C5B5E">
        <w:rPr>
          <w:rFonts w:ascii="LetterGothicText-Roman" w:hAnsi="LetterGothicText-Roman" w:cs="LetterGothicText-Roman"/>
          <w:color w:val="7030A0"/>
          <w:sz w:val="20"/>
          <w:lang w:eastAsia="zh-CN"/>
        </w:rPr>
        <w:t xml:space="preserve"> </w:t>
      </w:r>
      <w:r w:rsidRPr="000C5B5E">
        <w:rPr>
          <w:rFonts w:ascii="LetterGothicText-Roman" w:hAnsi="LetterGothicText-Roman" w:cs="LetterGothicText-Roman"/>
          <w:color w:val="7030A0"/>
          <w:sz w:val="20"/>
          <w:lang w:eastAsia="zh-CN"/>
        </w:rPr>
        <w:t>thick enough to produce</w:t>
      </w:r>
      <w:r w:rsidR="00C20D24" w:rsidRPr="000C5B5E">
        <w:rPr>
          <w:rFonts w:ascii="LetterGothicText-Roman" w:hAnsi="LetterGothicText-Roman" w:cs="LetterGothicText-Roman"/>
          <w:color w:val="7030A0"/>
          <w:sz w:val="20"/>
          <w:lang w:eastAsia="zh-CN"/>
        </w:rPr>
        <w:t xml:space="preserve"> </w:t>
      </w:r>
      <w:r w:rsidRPr="000C5B5E">
        <w:rPr>
          <w:rFonts w:ascii="LetterGothicText-Roman" w:hAnsi="LetterGothicText-Roman" w:cs="LetterGothicText-Roman"/>
          <w:color w:val="7030A0"/>
          <w:sz w:val="20"/>
          <w:lang w:eastAsia="zh-CN"/>
        </w:rPr>
        <w:t>snow or freezing rain.</w:t>
      </w:r>
    </w:p>
    <w:p w:rsidR="00207FD4" w:rsidRPr="000C5B5E" w:rsidRDefault="00207FD4" w:rsidP="00207FD4">
      <w:pPr>
        <w:tabs>
          <w:tab w:val="clear" w:pos="540"/>
        </w:tabs>
        <w:autoSpaceDE w:val="0"/>
        <w:autoSpaceDN w:val="0"/>
        <w:adjustRightInd w:val="0"/>
        <w:rPr>
          <w:rFonts w:ascii="LetterGothicText-Roman" w:hAnsi="LetterGothicText-Roman" w:cs="LetterGothicText-Roman"/>
          <w:color w:val="7030A0"/>
          <w:sz w:val="20"/>
          <w:lang w:eastAsia="zh-CN"/>
        </w:rPr>
      </w:pPr>
    </w:p>
    <w:p w:rsidR="00207FD4" w:rsidRPr="000C5B5E" w:rsidRDefault="00207FD4" w:rsidP="00207FD4">
      <w:pPr>
        <w:tabs>
          <w:tab w:val="clear" w:pos="540"/>
        </w:tabs>
        <w:autoSpaceDE w:val="0"/>
        <w:autoSpaceDN w:val="0"/>
        <w:adjustRightInd w:val="0"/>
        <w:rPr>
          <w:rFonts w:ascii="LetterGothicText-Roman" w:hAnsi="LetterGothicText-Roman" w:cs="LetterGothicText-Roman"/>
          <w:color w:val="FF0000"/>
          <w:sz w:val="20"/>
          <w:lang w:eastAsia="zh-CN"/>
        </w:rPr>
      </w:pPr>
      <w:r w:rsidRPr="000C5B5E">
        <w:rPr>
          <w:rFonts w:ascii="LetterGothicText-Roman" w:hAnsi="LetterGothicText-Roman" w:cs="LetterGothicText-Roman"/>
          <w:color w:val="FF0000"/>
          <w:sz w:val="20"/>
          <w:lang w:eastAsia="zh-CN"/>
        </w:rPr>
        <w:t xml:space="preserve">Within about </w:t>
      </w:r>
      <w:r w:rsidRPr="000C5B5E">
        <w:rPr>
          <w:rFonts w:ascii="TetraITCStd-Bold" w:hAnsi="TetraITCStd-Bold" w:cs="TetraITCStd-Bold"/>
          <w:b/>
          <w:bCs/>
          <w:color w:val="FF0000"/>
          <w:sz w:val="20"/>
          <w:lang w:eastAsia="zh-CN"/>
        </w:rPr>
        <w:t>600</w:t>
      </w:r>
      <w:r w:rsidR="00C20D24" w:rsidRPr="000C5B5E">
        <w:rPr>
          <w:rFonts w:ascii="TetraITCStd-Bold" w:hAnsi="TetraITCStd-Bold" w:cs="TetraITCStd-Bold"/>
          <w:b/>
          <w:bCs/>
          <w:color w:val="FF0000"/>
          <w:sz w:val="20"/>
          <w:lang w:eastAsia="zh-CN"/>
        </w:rPr>
        <w:t xml:space="preserve"> </w:t>
      </w:r>
      <w:r w:rsidRPr="000C5B5E">
        <w:rPr>
          <w:rFonts w:ascii="TetraITCStd-Bold" w:hAnsi="TetraITCStd-Bold" w:cs="TetraITCStd-Bold"/>
          <w:b/>
          <w:bCs/>
          <w:color w:val="FF0000"/>
          <w:sz w:val="20"/>
          <w:lang w:eastAsia="zh-CN"/>
        </w:rPr>
        <w:t xml:space="preserve">years, </w:t>
      </w:r>
      <w:r w:rsidRPr="000C5B5E">
        <w:rPr>
          <w:rFonts w:ascii="LetterGothicText-Roman" w:hAnsi="LetterGothicText-Roman" w:cs="LetterGothicText-Roman"/>
          <w:color w:val="FF0000"/>
          <w:sz w:val="20"/>
          <w:lang w:eastAsia="zh-CN"/>
        </w:rPr>
        <w:t>the simple</w:t>
      </w:r>
      <w:r w:rsidR="00C20D24" w:rsidRPr="000C5B5E">
        <w:rPr>
          <w:rFonts w:ascii="LetterGothicText-Roman" w:hAnsi="LetterGothicText-Roman" w:cs="LetterGothicText-Roman"/>
          <w:color w:val="FF0000"/>
          <w:sz w:val="20"/>
          <w:lang w:eastAsia="zh-CN"/>
        </w:rPr>
        <w:t xml:space="preserve"> </w:t>
      </w:r>
      <w:r w:rsidRPr="000C5B5E">
        <w:rPr>
          <w:rFonts w:ascii="LetterGothicText-Roman" w:hAnsi="LetterGothicText-Roman" w:cs="LetterGothicText-Roman"/>
          <w:color w:val="FF0000"/>
          <w:sz w:val="20"/>
          <w:lang w:eastAsia="zh-CN"/>
        </w:rPr>
        <w:t>plants would have</w:t>
      </w:r>
      <w:r w:rsidR="00C20D24" w:rsidRPr="000C5B5E">
        <w:rPr>
          <w:rFonts w:ascii="LetterGothicText-Roman" w:hAnsi="LetterGothicText-Roman" w:cs="LetterGothicText-Roman"/>
          <w:color w:val="FF0000"/>
          <w:sz w:val="20"/>
          <w:lang w:eastAsia="zh-CN"/>
        </w:rPr>
        <w:t xml:space="preserve"> </w:t>
      </w:r>
      <w:r w:rsidRPr="000C5B5E">
        <w:rPr>
          <w:rFonts w:ascii="LetterGothicText-Roman" w:hAnsi="LetterGothicText-Roman" w:cs="LetterGothicText-Roman"/>
          <w:color w:val="FF0000"/>
          <w:sz w:val="20"/>
          <w:lang w:eastAsia="zh-CN"/>
        </w:rPr>
        <w:t>produced enough</w:t>
      </w:r>
      <w:r w:rsidR="00C20D24" w:rsidRPr="000C5B5E">
        <w:rPr>
          <w:rFonts w:ascii="LetterGothicText-Roman" w:hAnsi="LetterGothicText-Roman" w:cs="LetterGothicText-Roman"/>
          <w:color w:val="FF0000"/>
          <w:sz w:val="20"/>
          <w:lang w:eastAsia="zh-CN"/>
        </w:rPr>
        <w:t xml:space="preserve"> </w:t>
      </w:r>
      <w:r w:rsidRPr="000C5B5E">
        <w:rPr>
          <w:rFonts w:ascii="LetterGothicText-Roman" w:hAnsi="LetterGothicText-Roman" w:cs="LetterGothicText-Roman"/>
          <w:color w:val="FF0000"/>
          <w:sz w:val="20"/>
          <w:lang w:eastAsia="zh-CN"/>
        </w:rPr>
        <w:t>oxygen and prepared</w:t>
      </w:r>
      <w:r w:rsidR="00C20D24" w:rsidRPr="000C5B5E">
        <w:rPr>
          <w:rFonts w:ascii="LetterGothicText-Roman" w:hAnsi="LetterGothicText-Roman" w:cs="LetterGothicText-Roman"/>
          <w:color w:val="FF0000"/>
          <w:sz w:val="20"/>
          <w:lang w:eastAsia="zh-CN"/>
        </w:rPr>
        <w:t xml:space="preserve"> </w:t>
      </w:r>
      <w:r w:rsidRPr="000C5B5E">
        <w:rPr>
          <w:rFonts w:ascii="LetterGothicText-Roman" w:hAnsi="LetterGothicText-Roman" w:cs="LetterGothicText-Roman"/>
          <w:color w:val="FF0000"/>
          <w:sz w:val="20"/>
          <w:lang w:eastAsia="zh-CN"/>
        </w:rPr>
        <w:t>the soil enough that</w:t>
      </w:r>
      <w:r w:rsidR="00C20D24" w:rsidRPr="000C5B5E">
        <w:rPr>
          <w:rFonts w:ascii="LetterGothicText-Roman" w:hAnsi="LetterGothicText-Roman" w:cs="LetterGothicText-Roman"/>
          <w:color w:val="FF0000"/>
          <w:sz w:val="20"/>
          <w:lang w:eastAsia="zh-CN"/>
        </w:rPr>
        <w:t xml:space="preserve"> </w:t>
      </w:r>
      <w:r w:rsidRPr="000C5B5E">
        <w:rPr>
          <w:rFonts w:ascii="LetterGothicText-Roman" w:hAnsi="LetterGothicText-Roman" w:cs="LetterGothicText-Roman"/>
          <w:color w:val="FF0000"/>
          <w:sz w:val="20"/>
          <w:lang w:eastAsia="zh-CN"/>
        </w:rPr>
        <w:t>more complex plants</w:t>
      </w:r>
      <w:r w:rsidR="00C20D24" w:rsidRPr="000C5B5E">
        <w:rPr>
          <w:rFonts w:ascii="LetterGothicText-Roman" w:hAnsi="LetterGothicText-Roman" w:cs="LetterGothicText-Roman"/>
          <w:color w:val="FF0000"/>
          <w:sz w:val="20"/>
          <w:lang w:eastAsia="zh-CN"/>
        </w:rPr>
        <w:t xml:space="preserve"> </w:t>
      </w:r>
      <w:r w:rsidRPr="000C5B5E">
        <w:rPr>
          <w:rFonts w:ascii="LetterGothicText-Roman" w:hAnsi="LetterGothicText-Roman" w:cs="LetterGothicText-Roman"/>
          <w:color w:val="FF0000"/>
          <w:sz w:val="20"/>
          <w:lang w:eastAsia="zh-CN"/>
        </w:rPr>
        <w:t>like evergreens might</w:t>
      </w:r>
      <w:r w:rsidR="00C20D24" w:rsidRPr="000C5B5E">
        <w:rPr>
          <w:rFonts w:ascii="LetterGothicText-Roman" w:hAnsi="LetterGothicText-Roman" w:cs="LetterGothicText-Roman"/>
          <w:color w:val="FF0000"/>
          <w:sz w:val="20"/>
          <w:lang w:eastAsia="zh-CN"/>
        </w:rPr>
        <w:t xml:space="preserve"> </w:t>
      </w:r>
      <w:r w:rsidRPr="000C5B5E">
        <w:rPr>
          <w:rFonts w:ascii="LetterGothicText-Roman" w:hAnsi="LetterGothicText-Roman" w:cs="LetterGothicText-Roman"/>
          <w:color w:val="FF0000"/>
          <w:sz w:val="20"/>
          <w:lang w:eastAsia="zh-CN"/>
        </w:rPr>
        <w:t>take root. Enough ice</w:t>
      </w:r>
      <w:r w:rsidR="00C20D24" w:rsidRPr="000C5B5E">
        <w:rPr>
          <w:rFonts w:ascii="LetterGothicText-Roman" w:hAnsi="LetterGothicText-Roman" w:cs="LetterGothicText-Roman"/>
          <w:color w:val="FF0000"/>
          <w:sz w:val="20"/>
          <w:lang w:eastAsia="zh-CN"/>
        </w:rPr>
        <w:t xml:space="preserve"> </w:t>
      </w:r>
      <w:r w:rsidRPr="000C5B5E">
        <w:rPr>
          <w:rFonts w:ascii="LetterGothicText-Roman" w:hAnsi="LetterGothicText-Roman" w:cs="LetterGothicText-Roman"/>
          <w:color w:val="FF0000"/>
          <w:sz w:val="20"/>
          <w:lang w:eastAsia="zh-CN"/>
        </w:rPr>
        <w:t>will melt to create lakes</w:t>
      </w:r>
      <w:r w:rsidR="00C20D24" w:rsidRPr="000C5B5E">
        <w:rPr>
          <w:rFonts w:ascii="LetterGothicText-Roman" w:hAnsi="LetterGothicText-Roman" w:cs="LetterGothicText-Roman"/>
          <w:color w:val="FF0000"/>
          <w:sz w:val="20"/>
          <w:lang w:eastAsia="zh-CN"/>
        </w:rPr>
        <w:t xml:space="preserve"> </w:t>
      </w:r>
      <w:r w:rsidRPr="000C5B5E">
        <w:rPr>
          <w:rFonts w:ascii="LetterGothicText-Roman" w:hAnsi="LetterGothicText-Roman" w:cs="LetterGothicText-Roman"/>
          <w:color w:val="FF0000"/>
          <w:sz w:val="20"/>
          <w:lang w:eastAsia="zh-CN"/>
        </w:rPr>
        <w:t>and rivers.</w:t>
      </w:r>
    </w:p>
    <w:p w:rsidR="00207FD4" w:rsidRPr="000C5B5E" w:rsidRDefault="00207FD4" w:rsidP="00207FD4">
      <w:pPr>
        <w:tabs>
          <w:tab w:val="clear" w:pos="540"/>
        </w:tabs>
        <w:autoSpaceDE w:val="0"/>
        <w:autoSpaceDN w:val="0"/>
        <w:adjustRightInd w:val="0"/>
        <w:rPr>
          <w:rFonts w:ascii="LetterGothicText-Roman" w:hAnsi="LetterGothicText-Roman" w:cs="LetterGothicText-Roman"/>
          <w:color w:val="0070C0"/>
          <w:sz w:val="20"/>
          <w:lang w:eastAsia="zh-CN"/>
        </w:rPr>
      </w:pPr>
    </w:p>
    <w:p w:rsidR="00207FD4" w:rsidRPr="000C5B5E" w:rsidRDefault="00207FD4" w:rsidP="00207FD4">
      <w:pPr>
        <w:rPr>
          <w:color w:val="0070C0"/>
          <w:sz w:val="20"/>
        </w:rPr>
      </w:pPr>
      <w:r w:rsidRPr="000C5B5E">
        <w:rPr>
          <w:rFonts w:ascii="LetterGothicText-Roman" w:hAnsi="LetterGothicText-Roman" w:cs="LetterGothicText-Roman"/>
          <w:color w:val="0070C0"/>
          <w:sz w:val="20"/>
          <w:lang w:eastAsia="zh-CN"/>
        </w:rPr>
        <w:t xml:space="preserve">Between </w:t>
      </w:r>
      <w:r w:rsidRPr="000C5B5E">
        <w:rPr>
          <w:rFonts w:ascii="TetraITCStd-Bold" w:hAnsi="TetraITCStd-Bold" w:cs="TetraITCStd-Bold"/>
          <w:b/>
          <w:bCs/>
          <w:color w:val="0070C0"/>
          <w:sz w:val="20"/>
          <w:lang w:eastAsia="zh-CN"/>
        </w:rPr>
        <w:t>600 years</w:t>
      </w:r>
      <w:r w:rsidR="00C20D24" w:rsidRPr="000C5B5E">
        <w:rPr>
          <w:rFonts w:ascii="TetraITCStd-Bold" w:hAnsi="TetraITCStd-Bold" w:cs="TetraITCStd-Bold"/>
          <w:b/>
          <w:bCs/>
          <w:color w:val="0070C0"/>
          <w:sz w:val="20"/>
          <w:lang w:eastAsia="zh-CN"/>
        </w:rPr>
        <w:t xml:space="preserve"> </w:t>
      </w:r>
      <w:r w:rsidRPr="000C5B5E">
        <w:rPr>
          <w:rFonts w:ascii="TetraITCStd-Bold" w:hAnsi="TetraITCStd-Bold" w:cs="TetraITCStd-Bold"/>
          <w:b/>
          <w:bCs/>
          <w:color w:val="0070C0"/>
          <w:sz w:val="20"/>
          <w:lang w:eastAsia="zh-CN"/>
        </w:rPr>
        <w:t>and 1,000 years,</w:t>
      </w:r>
      <w:r w:rsidR="00C20D24" w:rsidRPr="000C5B5E">
        <w:rPr>
          <w:rFonts w:ascii="TetraITCStd-Bold" w:hAnsi="TetraITCStd-Bold" w:cs="TetraITCStd-Bold"/>
          <w:b/>
          <w:bCs/>
          <w:color w:val="0070C0"/>
          <w:sz w:val="20"/>
          <w:lang w:eastAsia="zh-CN"/>
        </w:rPr>
        <w:t xml:space="preserve"> </w:t>
      </w:r>
      <w:r w:rsidRPr="000C5B5E">
        <w:rPr>
          <w:rFonts w:ascii="LetterGothicText-Roman" w:hAnsi="LetterGothicText-Roman" w:cs="LetterGothicText-Roman"/>
          <w:color w:val="0070C0"/>
          <w:sz w:val="20"/>
          <w:lang w:eastAsia="zh-CN"/>
        </w:rPr>
        <w:t>Mars’s atmosphere and</w:t>
      </w:r>
      <w:r w:rsidR="00C20D24" w:rsidRPr="000C5B5E">
        <w:rPr>
          <w:rFonts w:ascii="LetterGothicText-Roman" w:hAnsi="LetterGothicText-Roman" w:cs="LetterGothicText-Roman"/>
          <w:color w:val="0070C0"/>
          <w:sz w:val="20"/>
          <w:lang w:eastAsia="zh-CN"/>
        </w:rPr>
        <w:t xml:space="preserve"> </w:t>
      </w:r>
      <w:r w:rsidRPr="000C5B5E">
        <w:rPr>
          <w:rFonts w:ascii="LetterGothicText-Roman" w:hAnsi="LetterGothicText-Roman" w:cs="LetterGothicText-Roman"/>
          <w:color w:val="0070C0"/>
          <w:sz w:val="20"/>
          <w:lang w:eastAsia="zh-CN"/>
        </w:rPr>
        <w:t>surface will continue</w:t>
      </w:r>
      <w:r w:rsidR="00C20D24" w:rsidRPr="000C5B5E">
        <w:rPr>
          <w:rFonts w:ascii="LetterGothicText-Roman" w:hAnsi="LetterGothicText-Roman" w:cs="LetterGothicText-Roman"/>
          <w:color w:val="0070C0"/>
          <w:sz w:val="20"/>
          <w:lang w:eastAsia="zh-CN"/>
        </w:rPr>
        <w:t xml:space="preserve"> </w:t>
      </w:r>
      <w:r w:rsidRPr="000C5B5E">
        <w:rPr>
          <w:rFonts w:ascii="LetterGothicText-Roman" w:hAnsi="LetterGothicText-Roman" w:cs="LetterGothicText-Roman"/>
          <w:color w:val="0070C0"/>
          <w:sz w:val="20"/>
          <w:lang w:eastAsia="zh-CN"/>
        </w:rPr>
        <w:t>to change. More lakes</w:t>
      </w:r>
      <w:r w:rsidR="00C20D24" w:rsidRPr="000C5B5E">
        <w:rPr>
          <w:rFonts w:ascii="LetterGothicText-Roman" w:hAnsi="LetterGothicText-Roman" w:cs="LetterGothicText-Roman"/>
          <w:color w:val="0070C0"/>
          <w:sz w:val="20"/>
          <w:lang w:eastAsia="zh-CN"/>
        </w:rPr>
        <w:t xml:space="preserve"> </w:t>
      </w:r>
      <w:r w:rsidRPr="000C5B5E">
        <w:rPr>
          <w:rFonts w:ascii="LetterGothicText-Roman" w:hAnsi="LetterGothicText-Roman" w:cs="LetterGothicText-Roman"/>
          <w:color w:val="0070C0"/>
          <w:sz w:val="20"/>
          <w:lang w:eastAsia="zh-CN"/>
        </w:rPr>
        <w:t xml:space="preserve">and rivers will be </w:t>
      </w:r>
      <w:proofErr w:type="spellStart"/>
      <w:r w:rsidRPr="000C5B5E">
        <w:rPr>
          <w:rFonts w:ascii="LetterGothicText-Roman" w:hAnsi="LetterGothicText-Roman" w:cs="LetterGothicText-Roman"/>
          <w:color w:val="0070C0"/>
          <w:sz w:val="20"/>
          <w:lang w:eastAsia="zh-CN"/>
        </w:rPr>
        <w:t>fi</w:t>
      </w:r>
      <w:proofErr w:type="spellEnd"/>
      <w:r w:rsidRPr="000C5B5E">
        <w:rPr>
          <w:rFonts w:ascii="LetterGothicText-Roman" w:hAnsi="LetterGothicText-Roman" w:cs="LetterGothicText-Roman"/>
          <w:color w:val="0070C0"/>
          <w:sz w:val="20"/>
          <w:lang w:eastAsia="zh-CN"/>
        </w:rPr>
        <w:t xml:space="preserve"> </w:t>
      </w:r>
      <w:proofErr w:type="spellStart"/>
      <w:r w:rsidRPr="000C5B5E">
        <w:rPr>
          <w:rFonts w:ascii="LetterGothicText-Roman" w:hAnsi="LetterGothicText-Roman" w:cs="LetterGothicText-Roman"/>
          <w:color w:val="0070C0"/>
          <w:sz w:val="20"/>
          <w:lang w:eastAsia="zh-CN"/>
        </w:rPr>
        <w:t>lled</w:t>
      </w:r>
      <w:proofErr w:type="spellEnd"/>
      <w:r w:rsidR="00C20D24" w:rsidRPr="000C5B5E">
        <w:rPr>
          <w:rFonts w:ascii="LetterGothicText-Roman" w:hAnsi="LetterGothicText-Roman" w:cs="LetterGothicText-Roman"/>
          <w:color w:val="0070C0"/>
          <w:sz w:val="20"/>
          <w:lang w:eastAsia="zh-CN"/>
        </w:rPr>
        <w:t xml:space="preserve"> </w:t>
      </w:r>
      <w:r w:rsidRPr="000C5B5E">
        <w:rPr>
          <w:rFonts w:ascii="LetterGothicText-Roman" w:hAnsi="LetterGothicText-Roman" w:cs="LetterGothicText-Roman"/>
          <w:color w:val="0070C0"/>
          <w:sz w:val="20"/>
          <w:lang w:eastAsia="zh-CN"/>
        </w:rPr>
        <w:t>with liquid water. More</w:t>
      </w:r>
      <w:r w:rsidR="00C20D24" w:rsidRPr="000C5B5E">
        <w:rPr>
          <w:rFonts w:ascii="LetterGothicText-Roman" w:hAnsi="LetterGothicText-Roman" w:cs="LetterGothicText-Roman"/>
          <w:color w:val="0070C0"/>
          <w:sz w:val="20"/>
          <w:lang w:eastAsia="zh-CN"/>
        </w:rPr>
        <w:t xml:space="preserve"> </w:t>
      </w:r>
      <w:r w:rsidRPr="000C5B5E">
        <w:rPr>
          <w:rFonts w:ascii="LetterGothicText-Roman" w:hAnsi="LetterGothicText-Roman" w:cs="LetterGothicText-Roman"/>
          <w:color w:val="0070C0"/>
          <w:sz w:val="20"/>
          <w:lang w:eastAsia="zh-CN"/>
        </w:rPr>
        <w:t>plants will begin to</w:t>
      </w:r>
      <w:r w:rsidR="00C20D24" w:rsidRPr="000C5B5E">
        <w:rPr>
          <w:rFonts w:ascii="LetterGothicText-Roman" w:hAnsi="LetterGothicText-Roman" w:cs="LetterGothicText-Roman"/>
          <w:color w:val="0070C0"/>
          <w:sz w:val="20"/>
          <w:lang w:eastAsia="zh-CN"/>
        </w:rPr>
        <w:t xml:space="preserve"> </w:t>
      </w:r>
      <w:r w:rsidRPr="000C5B5E">
        <w:rPr>
          <w:rFonts w:ascii="LetterGothicText-Roman" w:hAnsi="LetterGothicText-Roman" w:cs="LetterGothicText-Roman"/>
          <w:color w:val="0070C0"/>
          <w:sz w:val="20"/>
          <w:lang w:eastAsia="zh-CN"/>
        </w:rPr>
        <w:t>take root, creating</w:t>
      </w:r>
      <w:r w:rsidR="00C20D24" w:rsidRPr="000C5B5E">
        <w:rPr>
          <w:rFonts w:ascii="LetterGothicText-Roman" w:hAnsi="LetterGothicText-Roman" w:cs="LetterGothicText-Roman"/>
          <w:color w:val="0070C0"/>
          <w:sz w:val="20"/>
          <w:lang w:eastAsia="zh-CN"/>
        </w:rPr>
        <w:t xml:space="preserve"> </w:t>
      </w:r>
      <w:r w:rsidRPr="000C5B5E">
        <w:rPr>
          <w:rFonts w:ascii="LetterGothicText-Roman" w:hAnsi="LetterGothicText-Roman" w:cs="LetterGothicText-Roman"/>
          <w:color w:val="0070C0"/>
          <w:sz w:val="20"/>
          <w:lang w:eastAsia="zh-CN"/>
        </w:rPr>
        <w:t>more oxygen and using</w:t>
      </w:r>
      <w:r w:rsidR="00C20D24" w:rsidRPr="000C5B5E">
        <w:rPr>
          <w:rFonts w:ascii="LetterGothicText-Roman" w:hAnsi="LetterGothicText-Roman" w:cs="LetterGothicText-Roman"/>
          <w:color w:val="0070C0"/>
          <w:sz w:val="20"/>
          <w:lang w:eastAsia="zh-CN"/>
        </w:rPr>
        <w:t xml:space="preserve"> </w:t>
      </w:r>
      <w:r w:rsidRPr="000C5B5E">
        <w:rPr>
          <w:rFonts w:ascii="LetterGothicText-Roman" w:hAnsi="LetterGothicText-Roman" w:cs="LetterGothicText-Roman"/>
          <w:color w:val="0070C0"/>
          <w:sz w:val="20"/>
          <w:lang w:eastAsia="zh-CN"/>
        </w:rPr>
        <w:t>more carbon dioxide.</w:t>
      </w:r>
    </w:p>
    <w:p w:rsidR="00207FD4" w:rsidRPr="000C5B5E" w:rsidRDefault="00207FD4" w:rsidP="00207FD4">
      <w:pPr>
        <w:tabs>
          <w:tab w:val="clear" w:pos="540"/>
        </w:tabs>
        <w:autoSpaceDE w:val="0"/>
        <w:autoSpaceDN w:val="0"/>
        <w:adjustRightInd w:val="0"/>
        <w:rPr>
          <w:rFonts w:ascii="LetterGothicText-Roman" w:hAnsi="LetterGothicText-Roman" w:cs="LetterGothicText-Roman"/>
          <w:color w:val="0070C0"/>
          <w:sz w:val="20"/>
          <w:lang w:eastAsia="zh-CN"/>
        </w:rPr>
      </w:pPr>
    </w:p>
    <w:p w:rsidR="00207FD4" w:rsidRPr="000C5B5E" w:rsidRDefault="00207FD4" w:rsidP="00207FD4">
      <w:pPr>
        <w:tabs>
          <w:tab w:val="clear" w:pos="540"/>
        </w:tabs>
        <w:autoSpaceDE w:val="0"/>
        <w:autoSpaceDN w:val="0"/>
        <w:adjustRightInd w:val="0"/>
        <w:rPr>
          <w:rFonts w:ascii="LetterGothicText-Roman" w:hAnsi="LetterGothicText-Roman" w:cs="LetterGothicText-Roman"/>
          <w:color w:val="00B050"/>
          <w:sz w:val="20"/>
          <w:lang w:eastAsia="zh-CN"/>
        </w:rPr>
      </w:pPr>
      <w:r w:rsidRPr="000C5B5E">
        <w:rPr>
          <w:rFonts w:ascii="LetterGothicText-Roman" w:hAnsi="LetterGothicText-Roman" w:cs="LetterGothicText-Roman"/>
          <w:color w:val="00B050"/>
          <w:sz w:val="20"/>
          <w:lang w:eastAsia="zh-CN"/>
        </w:rPr>
        <w:t xml:space="preserve">About </w:t>
      </w:r>
      <w:r w:rsidRPr="000C5B5E">
        <w:rPr>
          <w:rFonts w:ascii="TetraITCStd-Bold" w:hAnsi="TetraITCStd-Bold" w:cs="TetraITCStd-Bold"/>
          <w:b/>
          <w:bCs/>
          <w:color w:val="00B050"/>
          <w:sz w:val="20"/>
          <w:lang w:eastAsia="zh-CN"/>
        </w:rPr>
        <w:t>1,000</w:t>
      </w:r>
      <w:r w:rsidR="00C20D24" w:rsidRPr="000C5B5E">
        <w:rPr>
          <w:rFonts w:ascii="TetraITCStd-Bold" w:hAnsi="TetraITCStd-Bold" w:cs="TetraITCStd-Bold"/>
          <w:b/>
          <w:bCs/>
          <w:color w:val="00B050"/>
          <w:sz w:val="20"/>
          <w:lang w:eastAsia="zh-CN"/>
        </w:rPr>
        <w:t xml:space="preserve"> </w:t>
      </w:r>
      <w:r w:rsidRPr="000C5B5E">
        <w:rPr>
          <w:rFonts w:ascii="TetraITCStd-Bold" w:hAnsi="TetraITCStd-Bold" w:cs="TetraITCStd-Bold"/>
          <w:b/>
          <w:bCs/>
          <w:color w:val="00B050"/>
          <w:sz w:val="20"/>
          <w:lang w:eastAsia="zh-CN"/>
        </w:rPr>
        <w:t xml:space="preserve">years </w:t>
      </w:r>
      <w:r w:rsidRPr="000C5B5E">
        <w:rPr>
          <w:rFonts w:ascii="LetterGothicText-Roman" w:hAnsi="LetterGothicText-Roman" w:cs="LetterGothicText-Roman"/>
          <w:color w:val="00B050"/>
          <w:sz w:val="20"/>
          <w:lang w:eastAsia="zh-CN"/>
        </w:rPr>
        <w:t>after humans</w:t>
      </w:r>
      <w:r w:rsidR="00C20D24" w:rsidRPr="000C5B5E">
        <w:rPr>
          <w:rFonts w:ascii="LetterGothicText-Roman" w:hAnsi="LetterGothicText-Roman" w:cs="LetterGothicText-Roman"/>
          <w:color w:val="00B050"/>
          <w:sz w:val="20"/>
          <w:lang w:eastAsia="zh-CN"/>
        </w:rPr>
        <w:t xml:space="preserve"> </w:t>
      </w:r>
      <w:r w:rsidRPr="000C5B5E">
        <w:rPr>
          <w:rFonts w:ascii="LetterGothicText-Roman" w:hAnsi="LetterGothicText-Roman" w:cs="LetterGothicText-Roman"/>
          <w:color w:val="00B050"/>
          <w:sz w:val="20"/>
          <w:lang w:eastAsia="zh-CN"/>
        </w:rPr>
        <w:t xml:space="preserve">begin </w:t>
      </w:r>
      <w:proofErr w:type="spellStart"/>
      <w:r w:rsidRPr="000C5B5E">
        <w:rPr>
          <w:rFonts w:ascii="LetterGothicText-Roman" w:hAnsi="LetterGothicText-Roman" w:cs="LetterGothicText-Roman"/>
          <w:color w:val="00B050"/>
          <w:sz w:val="20"/>
          <w:lang w:eastAsia="zh-CN"/>
        </w:rPr>
        <w:t>terraforming</w:t>
      </w:r>
      <w:proofErr w:type="spellEnd"/>
      <w:r w:rsidR="00C20D24" w:rsidRPr="000C5B5E">
        <w:rPr>
          <w:rFonts w:ascii="LetterGothicText-Roman" w:hAnsi="LetterGothicText-Roman" w:cs="LetterGothicText-Roman"/>
          <w:color w:val="00B050"/>
          <w:sz w:val="20"/>
          <w:lang w:eastAsia="zh-CN"/>
        </w:rPr>
        <w:t xml:space="preserve"> </w:t>
      </w:r>
      <w:r w:rsidRPr="000C5B5E">
        <w:rPr>
          <w:rFonts w:ascii="LetterGothicText-Roman" w:hAnsi="LetterGothicText-Roman" w:cs="LetterGothicText-Roman"/>
          <w:color w:val="00B050"/>
          <w:sz w:val="20"/>
          <w:lang w:eastAsia="zh-CN"/>
        </w:rPr>
        <w:t>Mars, the air may be</w:t>
      </w:r>
      <w:r w:rsidR="00C20D24" w:rsidRPr="000C5B5E">
        <w:rPr>
          <w:rFonts w:ascii="LetterGothicText-Roman" w:hAnsi="LetterGothicText-Roman" w:cs="LetterGothicText-Roman"/>
          <w:color w:val="00B050"/>
          <w:sz w:val="20"/>
          <w:lang w:eastAsia="zh-CN"/>
        </w:rPr>
        <w:t xml:space="preserve"> </w:t>
      </w:r>
      <w:r w:rsidRPr="000C5B5E">
        <w:rPr>
          <w:rFonts w:ascii="LetterGothicText-Roman" w:hAnsi="LetterGothicText-Roman" w:cs="LetterGothicText-Roman"/>
          <w:color w:val="00B050"/>
          <w:sz w:val="20"/>
          <w:lang w:eastAsia="zh-CN"/>
        </w:rPr>
        <w:t>thick enough that</w:t>
      </w:r>
      <w:r w:rsidR="00C20D24" w:rsidRPr="000C5B5E">
        <w:rPr>
          <w:rFonts w:ascii="LetterGothicText-Roman" w:hAnsi="LetterGothicText-Roman" w:cs="LetterGothicText-Roman"/>
          <w:color w:val="00B050"/>
          <w:sz w:val="20"/>
          <w:lang w:eastAsia="zh-CN"/>
        </w:rPr>
        <w:t xml:space="preserve"> </w:t>
      </w:r>
      <w:r w:rsidRPr="000C5B5E">
        <w:rPr>
          <w:rFonts w:ascii="LetterGothicText-Roman" w:hAnsi="LetterGothicText-Roman" w:cs="LetterGothicText-Roman"/>
          <w:color w:val="00B050"/>
          <w:sz w:val="20"/>
          <w:lang w:eastAsia="zh-CN"/>
        </w:rPr>
        <w:t>they can go outdoors</w:t>
      </w:r>
      <w:r w:rsidR="00C20D24" w:rsidRPr="000C5B5E">
        <w:rPr>
          <w:rFonts w:ascii="LetterGothicText-Roman" w:hAnsi="LetterGothicText-Roman" w:cs="LetterGothicText-Roman"/>
          <w:color w:val="00B050"/>
          <w:sz w:val="20"/>
          <w:lang w:eastAsia="zh-CN"/>
        </w:rPr>
        <w:t xml:space="preserve"> </w:t>
      </w:r>
      <w:r w:rsidRPr="000C5B5E">
        <w:rPr>
          <w:rFonts w:ascii="LetterGothicText-Roman" w:hAnsi="LetterGothicText-Roman" w:cs="LetterGothicText-Roman"/>
          <w:color w:val="00B050"/>
          <w:sz w:val="20"/>
          <w:lang w:eastAsia="zh-CN"/>
        </w:rPr>
        <w:t>without a space suit.</w:t>
      </w:r>
      <w:r w:rsidR="00C20D24" w:rsidRPr="000C5B5E">
        <w:rPr>
          <w:rFonts w:ascii="LetterGothicText-Roman" w:hAnsi="LetterGothicText-Roman" w:cs="LetterGothicText-Roman"/>
          <w:color w:val="00B050"/>
          <w:sz w:val="20"/>
          <w:lang w:eastAsia="zh-CN"/>
        </w:rPr>
        <w:t xml:space="preserve"> </w:t>
      </w:r>
      <w:r w:rsidRPr="000C5B5E">
        <w:rPr>
          <w:rFonts w:ascii="LetterGothicText-Roman" w:hAnsi="LetterGothicText-Roman" w:cs="LetterGothicText-Roman"/>
          <w:color w:val="00B050"/>
          <w:sz w:val="20"/>
          <w:lang w:eastAsia="zh-CN"/>
        </w:rPr>
        <w:t>People may still</w:t>
      </w:r>
      <w:r w:rsidR="00C20D24" w:rsidRPr="000C5B5E">
        <w:rPr>
          <w:rFonts w:ascii="LetterGothicText-Roman" w:hAnsi="LetterGothicText-Roman" w:cs="LetterGothicText-Roman"/>
          <w:color w:val="00B050"/>
          <w:sz w:val="20"/>
          <w:lang w:eastAsia="zh-CN"/>
        </w:rPr>
        <w:t xml:space="preserve"> </w:t>
      </w:r>
      <w:r w:rsidRPr="000C5B5E">
        <w:rPr>
          <w:rFonts w:ascii="LetterGothicText-Roman" w:hAnsi="LetterGothicText-Roman" w:cs="LetterGothicText-Roman"/>
          <w:color w:val="00B050"/>
          <w:sz w:val="20"/>
          <w:lang w:eastAsia="zh-CN"/>
        </w:rPr>
        <w:t>require breathing</w:t>
      </w:r>
      <w:r w:rsidR="00C20D24" w:rsidRPr="000C5B5E">
        <w:rPr>
          <w:rFonts w:ascii="LetterGothicText-Roman" w:hAnsi="LetterGothicText-Roman" w:cs="LetterGothicText-Roman"/>
          <w:color w:val="00B050"/>
          <w:sz w:val="20"/>
          <w:lang w:eastAsia="zh-CN"/>
        </w:rPr>
        <w:t xml:space="preserve"> </w:t>
      </w:r>
      <w:r w:rsidRPr="000C5B5E">
        <w:rPr>
          <w:rFonts w:ascii="LetterGothicText-Roman" w:hAnsi="LetterGothicText-Roman" w:cs="LetterGothicText-Roman"/>
          <w:color w:val="00B050"/>
          <w:sz w:val="20"/>
          <w:lang w:eastAsia="zh-CN"/>
        </w:rPr>
        <w:t>masks depending on</w:t>
      </w:r>
      <w:r w:rsidR="00C20D24" w:rsidRPr="000C5B5E">
        <w:rPr>
          <w:rFonts w:ascii="LetterGothicText-Roman" w:hAnsi="LetterGothicText-Roman" w:cs="LetterGothicText-Roman"/>
          <w:color w:val="00B050"/>
          <w:sz w:val="20"/>
          <w:lang w:eastAsia="zh-CN"/>
        </w:rPr>
        <w:t xml:space="preserve"> </w:t>
      </w:r>
      <w:r w:rsidRPr="000C5B5E">
        <w:rPr>
          <w:rFonts w:ascii="LetterGothicText-Roman" w:hAnsi="LetterGothicText-Roman" w:cs="LetterGothicText-Roman"/>
          <w:color w:val="00B050"/>
          <w:sz w:val="20"/>
          <w:lang w:eastAsia="zh-CN"/>
        </w:rPr>
        <w:t>the levels of oxygen</w:t>
      </w:r>
      <w:r w:rsidR="00C20D24" w:rsidRPr="000C5B5E">
        <w:rPr>
          <w:rFonts w:ascii="LetterGothicText-Roman" w:hAnsi="LetterGothicText-Roman" w:cs="LetterGothicText-Roman"/>
          <w:color w:val="00B050"/>
          <w:sz w:val="20"/>
          <w:lang w:eastAsia="zh-CN"/>
        </w:rPr>
        <w:t xml:space="preserve"> </w:t>
      </w:r>
      <w:r w:rsidRPr="000C5B5E">
        <w:rPr>
          <w:rFonts w:ascii="LetterGothicText-Roman" w:hAnsi="LetterGothicText-Roman" w:cs="LetterGothicText-Roman"/>
          <w:color w:val="00B050"/>
          <w:sz w:val="20"/>
          <w:lang w:eastAsia="zh-CN"/>
        </w:rPr>
        <w:t>and other gases.</w:t>
      </w:r>
      <w:r w:rsidR="00C20D24" w:rsidRPr="000C5B5E">
        <w:rPr>
          <w:rFonts w:ascii="LetterGothicText-Roman" w:hAnsi="LetterGothicText-Roman" w:cs="LetterGothicText-Roman"/>
          <w:color w:val="00B050"/>
          <w:sz w:val="20"/>
          <w:lang w:eastAsia="zh-CN"/>
        </w:rPr>
        <w:t xml:space="preserve"> </w:t>
      </w:r>
    </w:p>
    <w:sectPr w:rsidR="00207FD4" w:rsidRPr="000C5B5E" w:rsidSect="000C5B5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etraITCStd-Book">
    <w:panose1 w:val="00000000000000000000"/>
    <w:charset w:val="00"/>
    <w:family w:val="swiss"/>
    <w:notTrueType/>
    <w:pitch w:val="default"/>
    <w:sig w:usb0="00000003" w:usb1="00000000" w:usb2="00000000" w:usb3="00000000" w:csb0="00000001" w:csb1="00000000"/>
  </w:font>
  <w:font w:name="LetterGothicText-Bold">
    <w:panose1 w:val="00000000000000000000"/>
    <w:charset w:val="00"/>
    <w:family w:val="auto"/>
    <w:notTrueType/>
    <w:pitch w:val="default"/>
    <w:sig w:usb0="00000003" w:usb1="00000000" w:usb2="00000000" w:usb3="00000000" w:csb0="00000001" w:csb1="00000000"/>
  </w:font>
  <w:font w:name="LetterGothicText-Roman">
    <w:panose1 w:val="00000000000000000000"/>
    <w:charset w:val="00"/>
    <w:family w:val="auto"/>
    <w:notTrueType/>
    <w:pitch w:val="default"/>
    <w:sig w:usb0="00000003" w:usb1="00000000" w:usb2="00000000" w:usb3="00000000" w:csb0="00000001" w:csb1="00000000"/>
  </w:font>
  <w:font w:name="TetraITCStd-Light">
    <w:panose1 w:val="00000000000000000000"/>
    <w:charset w:val="00"/>
    <w:family w:val="swiss"/>
    <w:notTrueType/>
    <w:pitch w:val="default"/>
    <w:sig w:usb0="00000003" w:usb1="00000000" w:usb2="00000000" w:usb3="00000000" w:csb0="00000001" w:csb1="00000000"/>
  </w:font>
  <w:font w:name="TetraITCStd-Bold">
    <w:panose1 w:val="00000000000000000000"/>
    <w:charset w:val="00"/>
    <w:family w:val="swiss"/>
    <w:notTrueType/>
    <w:pitch w:val="default"/>
    <w:sig w:usb0="00000003" w:usb1="00000000" w:usb2="00000000" w:usb3="00000000" w:csb0="00000001" w:csb1="00000000"/>
  </w:font>
  <w:font w:name="DIN-Black">
    <w:panose1 w:val="00000000000000000000"/>
    <w:charset w:val="00"/>
    <w:family w:val="auto"/>
    <w:notTrueType/>
    <w:pitch w:val="default"/>
    <w:sig w:usb0="00000003" w:usb1="00000000" w:usb2="00000000" w:usb3="00000000" w:csb0="00000001" w:csb1="00000000"/>
  </w:font>
  <w:font w:name="LetterGothicText-Light">
    <w:panose1 w:val="00000000000000000000"/>
    <w:charset w:val="00"/>
    <w:family w:val="auto"/>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compat>
    <w:useFELayout/>
  </w:compat>
  <w:rsids>
    <w:rsidRoot w:val="003C327E"/>
    <w:rsid w:val="00022FC7"/>
    <w:rsid w:val="000C5B5E"/>
    <w:rsid w:val="001B6E94"/>
    <w:rsid w:val="00207FD4"/>
    <w:rsid w:val="00292F70"/>
    <w:rsid w:val="003C327E"/>
    <w:rsid w:val="00496AFE"/>
    <w:rsid w:val="004D6B64"/>
    <w:rsid w:val="00770B67"/>
    <w:rsid w:val="00982CFE"/>
    <w:rsid w:val="009B0185"/>
    <w:rsid w:val="00B1093F"/>
    <w:rsid w:val="00C20D24"/>
    <w:rsid w:val="00E03C26"/>
    <w:rsid w:val="00E664AA"/>
    <w:rsid w:val="00EB6F64"/>
    <w:rsid w:val="00ED29B7"/>
    <w:rsid w:val="00F0476F"/>
    <w:rsid w:val="00F71E2B"/>
    <w:rsid w:val="00FB45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185"/>
    <w:pPr>
      <w:tabs>
        <w:tab w:val="left" w:pos="540"/>
      </w:tabs>
    </w:pPr>
    <w:rPr>
      <w:rFonts w:ascii="Arial" w:hAnsi="Arial"/>
      <w:sz w:val="24"/>
      <w:lang w:eastAsia="en-US"/>
    </w:rPr>
  </w:style>
  <w:style w:type="paragraph" w:styleId="Heading1">
    <w:name w:val="heading 1"/>
    <w:basedOn w:val="Normal"/>
    <w:next w:val="Normal"/>
    <w:link w:val="Heading1Char"/>
    <w:uiPriority w:val="9"/>
    <w:qFormat/>
    <w:rsid w:val="009B018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185"/>
    <w:rPr>
      <w:rFonts w:asciiTheme="majorHAnsi" w:eastAsiaTheme="majorEastAsia" w:hAnsiTheme="majorHAnsi" w:cstheme="majorBidi"/>
      <w:b/>
      <w:bCs/>
      <w:kern w:val="32"/>
      <w:sz w:val="32"/>
      <w:szCs w:val="32"/>
      <w:lang w:eastAsia="en-US"/>
    </w:rPr>
  </w:style>
  <w:style w:type="paragraph" w:customStyle="1" w:styleId="KindleHeadings">
    <w:name w:val="KindleHeadings"/>
    <w:basedOn w:val="Heading1"/>
    <w:link w:val="KindleHeadingsChar"/>
    <w:qFormat/>
    <w:rsid w:val="009B0185"/>
    <w:rPr>
      <w:rFonts w:ascii="Times New Roman" w:hAnsi="Times New Roman" w:cs="Times New Roman"/>
      <w:sz w:val="28"/>
      <w:szCs w:val="28"/>
    </w:rPr>
  </w:style>
  <w:style w:type="character" w:customStyle="1" w:styleId="KindleHeadingsChar">
    <w:name w:val="KindleHeadings Char"/>
    <w:basedOn w:val="Heading1Char"/>
    <w:link w:val="KindleHeadings"/>
    <w:rsid w:val="009B0185"/>
    <w:rPr>
      <w:rFonts w:ascii="Times New Roman" w:hAnsi="Times New Roman"/>
      <w:sz w:val="28"/>
      <w:szCs w:val="28"/>
    </w:rPr>
  </w:style>
  <w:style w:type="paragraph" w:customStyle="1" w:styleId="KindleText">
    <w:name w:val="KindleText"/>
    <w:basedOn w:val="Normal"/>
    <w:qFormat/>
    <w:rsid w:val="00ED29B7"/>
    <w:pPr>
      <w:tabs>
        <w:tab w:val="clear" w:pos="540"/>
      </w:tabs>
    </w:pPr>
    <w:rPr>
      <w:rFonts w:ascii="Times New Roman" w:eastAsia="Times New Roman" w:hAnsi="Times New Roman"/>
      <w:sz w:val="20"/>
      <w:szCs w:val="24"/>
    </w:rPr>
  </w:style>
  <w:style w:type="paragraph" w:customStyle="1" w:styleId="KindleHeading1">
    <w:name w:val="KindleHeading1"/>
    <w:basedOn w:val="KindleText"/>
    <w:qFormat/>
    <w:rsid w:val="00ED29B7"/>
    <w:rPr>
      <w:b/>
      <w:sz w:val="28"/>
    </w:rPr>
  </w:style>
  <w:style w:type="paragraph" w:customStyle="1" w:styleId="KindleHeading2">
    <w:name w:val="KindleHeading2"/>
    <w:basedOn w:val="KindleHeading1"/>
    <w:qFormat/>
    <w:rsid w:val="00ED29B7"/>
    <w:rPr>
      <w:b w:val="0"/>
      <w:sz w:val="24"/>
    </w:rPr>
  </w:style>
  <w:style w:type="paragraph" w:customStyle="1" w:styleId="KindleHeading3">
    <w:name w:val="KindleHeading3"/>
    <w:basedOn w:val="KindleHeading2"/>
    <w:qFormat/>
    <w:rsid w:val="00ED29B7"/>
    <w:rPr>
      <w:i/>
      <w:sz w:val="20"/>
    </w:rPr>
  </w:style>
  <w:style w:type="paragraph" w:styleId="TOC1">
    <w:name w:val="toc 1"/>
    <w:basedOn w:val="Normal"/>
    <w:next w:val="Normal"/>
    <w:autoRedefine/>
    <w:uiPriority w:val="39"/>
    <w:unhideWhenUsed/>
    <w:qFormat/>
    <w:rsid w:val="004D6B64"/>
    <w:pPr>
      <w:tabs>
        <w:tab w:val="clear" w:pos="540"/>
      </w:tabs>
      <w:spacing w:after="100"/>
    </w:pPr>
    <w:rPr>
      <w:rFonts w:ascii="Times New Roman" w:eastAsia="Times New Roman" w:hAnsi="Times New Roman"/>
      <w:sz w:val="28"/>
      <w:szCs w:val="24"/>
    </w:rPr>
  </w:style>
  <w:style w:type="paragraph" w:styleId="TOC3">
    <w:name w:val="toc 3"/>
    <w:basedOn w:val="Normal"/>
    <w:next w:val="Normal"/>
    <w:autoRedefine/>
    <w:uiPriority w:val="39"/>
    <w:unhideWhenUsed/>
    <w:qFormat/>
    <w:rsid w:val="004D6B64"/>
    <w:pPr>
      <w:tabs>
        <w:tab w:val="clear" w:pos="540"/>
      </w:tabs>
      <w:spacing w:after="100" w:line="276" w:lineRule="auto"/>
      <w:ind w:left="440"/>
    </w:pPr>
    <w:rPr>
      <w:rFonts w:ascii="Times New Roman" w:eastAsiaTheme="minorEastAsia" w:hAnsi="Times New Roman" w:cstheme="minorBidi"/>
      <w:i/>
      <w:sz w:val="20"/>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6</Pages>
  <Words>2014</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Dyson &amp; Dyson</Company>
  <LinksUpToDate>false</LinksUpToDate>
  <CharactersWithSpaces>13474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J. Dyson</dc:creator>
  <cp:lastModifiedBy>Marianne J. Dyson</cp:lastModifiedBy>
  <cp:revision>3</cp:revision>
  <dcterms:created xsi:type="dcterms:W3CDTF">2015-08-26T18:17:00Z</dcterms:created>
  <dcterms:modified xsi:type="dcterms:W3CDTF">2015-08-26T20:08:00Z</dcterms:modified>
</cp:coreProperties>
</file>